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1C646" w14:textId="72309A25" w:rsidR="000C5E7E" w:rsidRPr="006B6225" w:rsidRDefault="00112C19" w:rsidP="006B6225">
      <w:pPr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 w:rsidRPr="006B622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Основная законодательная база </w:t>
      </w:r>
      <w:r w:rsidR="006B6225" w:rsidRPr="006B622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по получению квоты на ввоз ГФУ</w:t>
      </w:r>
      <w:r w:rsidR="002A7A1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и порядок получения лицензии на ввоз ГФУ</w:t>
      </w:r>
    </w:p>
    <w:p w14:paraId="020A9B79" w14:textId="21CAD8C2" w:rsidR="000C5E7E" w:rsidRPr="005F17BA" w:rsidRDefault="000C5E7E" w:rsidP="000C5E7E">
      <w:pPr>
        <w:rPr>
          <w:rFonts w:ascii="Times New Roman" w:hAnsi="Times New Roman" w:cs="Times New Roman"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18 апреля 2021 года вступило в силу </w:t>
      </w: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Решение Коллегии Евразийской экономической комиссии (ЕЭК) от 16 марта 2021 г. № 30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>, которое внесло изменения в перечень товаров, подпадающих под разрешительный порядок ввоза и вывоза на территории Евразийского экономического союза (ЕАЭС). В раздел 2.1 перечня добавлен список F, включающий гидрофторуглероды (ГФУ).</w:t>
      </w:r>
    </w:p>
    <w:p w14:paraId="1CC886F7" w14:textId="7520557D" w:rsidR="000C5E7E" w:rsidRPr="005F17BA" w:rsidRDefault="000C5E7E" w:rsidP="000C5E7E">
      <w:pPr>
        <w:rPr>
          <w:rFonts w:ascii="Times New Roman" w:hAnsi="Times New Roman" w:cs="Times New Roman"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color w:val="1A1A1A"/>
          <w:shd w:val="clear" w:color="auto" w:fill="FFFFFF"/>
        </w:rPr>
        <w:t>Этот шаг согласуется с Кигалийской поправкой к Монреальскому протоколу, ратифицированной Правительством РФ (</w:t>
      </w: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Постановление № 333 от 25 марта 2020 г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>.), и направлен на постепенное сокращение использования ГФУ в рамках международных обязательств по защите климата.</w:t>
      </w:r>
    </w:p>
    <w:p w14:paraId="45DE3FC7" w14:textId="27CD16FC" w:rsidR="000C5E7E" w:rsidRPr="005F17BA" w:rsidRDefault="000C5E7E" w:rsidP="000C5E7E">
      <w:pPr>
        <w:rPr>
          <w:rFonts w:ascii="Times New Roman" w:hAnsi="Times New Roman" w:cs="Times New Roman"/>
          <w:b/>
          <w:bCs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Законодательная база</w:t>
      </w:r>
      <w:r w:rsidR="00E10AFB"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:</w:t>
      </w:r>
    </w:p>
    <w:p w14:paraId="51CB34C9" w14:textId="60E4C9BB" w:rsidR="000C5E7E" w:rsidRPr="005F17BA" w:rsidRDefault="00AF5790" w:rsidP="000C5E7E">
      <w:pPr>
        <w:rPr>
          <w:rFonts w:ascii="Times New Roman" w:hAnsi="Times New Roman" w:cs="Times New Roman"/>
          <w:color w:val="1A1A1A"/>
          <w:shd w:val="clear" w:color="auto" w:fill="FFFFFF"/>
        </w:rPr>
      </w:pPr>
      <w:r>
        <w:rPr>
          <w:rFonts w:ascii="Times New Roman" w:hAnsi="Times New Roman" w:cs="Times New Roman"/>
          <w:color w:val="1A1A1A"/>
          <w:shd w:val="clear" w:color="auto" w:fill="FFFFFF"/>
        </w:rPr>
        <w:t>К</w:t>
      </w:r>
      <w:r w:rsidR="000C5E7E" w:rsidRPr="005F17BA">
        <w:rPr>
          <w:rFonts w:ascii="Times New Roman" w:hAnsi="Times New Roman" w:cs="Times New Roman"/>
          <w:color w:val="1A1A1A"/>
          <w:shd w:val="clear" w:color="auto" w:fill="FFFFFF"/>
        </w:rPr>
        <w:t>лючевые документы, регулирующие обращение ГФУ:</w:t>
      </w:r>
    </w:p>
    <w:p w14:paraId="23A84705" w14:textId="3EAAD206" w:rsidR="000C5E7E" w:rsidRPr="005F17BA" w:rsidRDefault="000C5E7E" w:rsidP="0073019C">
      <w:pPr>
        <w:pStyle w:val="a6"/>
        <w:numPr>
          <w:ilvl w:val="0"/>
          <w:numId w:val="6"/>
        </w:numPr>
        <w:rPr>
          <w:rFonts w:ascii="Times New Roman" w:hAnsi="Times New Roman" w:cs="Times New Roman"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Постановление Правительства РФ от 18 февраля 2022 г. № 206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«О мерах государственного регулирования потребления и обращения веществ, разрушающих озоновый слой»</w:t>
      </w:r>
    </w:p>
    <w:p w14:paraId="09B961E3" w14:textId="6DDF16F3" w:rsidR="000C5E7E" w:rsidRPr="005F17BA" w:rsidRDefault="000C5E7E" w:rsidP="0073019C">
      <w:pPr>
        <w:pStyle w:val="a6"/>
        <w:numPr>
          <w:ilvl w:val="0"/>
          <w:numId w:val="6"/>
        </w:numPr>
        <w:rPr>
          <w:rFonts w:ascii="Times New Roman" w:hAnsi="Times New Roman" w:cs="Times New Roman"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 xml:space="preserve">Приказ Минприроды России от 18.03.2022 N 197 </w:t>
      </w:r>
      <w:r w:rsidR="005960B8" w:rsidRPr="005F17BA">
        <w:rPr>
          <w:rFonts w:ascii="Times New Roman" w:hAnsi="Times New Roman" w:cs="Times New Roman"/>
          <w:color w:val="1A1A1A"/>
          <w:shd w:val="clear" w:color="auto" w:fill="FFFFFF"/>
        </w:rPr>
        <w:t>«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>Об утверждении порядка ежегодного расчета допустимого объема производства в Российской Федерации веществ, включенных в список F перечня веществ, разрушающих озоновый слой, обращение которых подлежит государственному регулированию, утвержденного постановлением Правительства Российской Федерации от 18.02.2022 N 206, и ежегодного расчета объема веществ, включенных в список F перечня веществ, разрушающих озоновый слой, обращение которых подлежит государственному регулированию, утвержденного постановлением Правительства Российской Федерации от 18.02.2022 N 206, планируемого к ввозу в Российскую Федерацию, в допустимом объеме их потребления в Российской Федерации.</w:t>
      </w:r>
      <w:r w:rsidR="005960B8" w:rsidRPr="005F17BA">
        <w:rPr>
          <w:rFonts w:ascii="Times New Roman" w:hAnsi="Times New Roman" w:cs="Times New Roman"/>
          <w:color w:val="1A1A1A"/>
          <w:shd w:val="clear" w:color="auto" w:fill="FFFFFF"/>
        </w:rPr>
        <w:t>»</w:t>
      </w:r>
    </w:p>
    <w:p w14:paraId="27ECF77D" w14:textId="7A5600BC" w:rsidR="000C5E7E" w:rsidRPr="005F17BA" w:rsidRDefault="000C5E7E" w:rsidP="0073019C">
      <w:pPr>
        <w:pStyle w:val="a6"/>
        <w:numPr>
          <w:ilvl w:val="0"/>
          <w:numId w:val="6"/>
        </w:numPr>
        <w:rPr>
          <w:rFonts w:ascii="Times New Roman" w:hAnsi="Times New Roman" w:cs="Times New Roman"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Приказ Федеральной службы по надзору в сфере природопользования от 19 ноября 2021 г. N 811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«Об утверждении Административного регламента Федеральной службы по надзору в сфере природопользования предоставления государственной услуги по выдаче заключений (разрешительных документов) на трансграничное перемещение озоноразрушающих веществ и содержащей их продукции»</w:t>
      </w:r>
    </w:p>
    <w:p w14:paraId="11148A8C" w14:textId="37FC5C1E" w:rsidR="0073019C" w:rsidRPr="00AC02FB" w:rsidRDefault="000C5E7E" w:rsidP="0073019C">
      <w:pPr>
        <w:pStyle w:val="a6"/>
        <w:numPr>
          <w:ilvl w:val="0"/>
          <w:numId w:val="6"/>
        </w:numPr>
        <w:rPr>
          <w:rFonts w:ascii="Times New Roman" w:hAnsi="Times New Roman" w:cs="Times New Roman"/>
          <w:b/>
          <w:bCs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 xml:space="preserve">Распоряжение Правительства Российской Федерации от </w:t>
      </w:r>
      <w:r w:rsidR="008068C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14</w:t>
      </w: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 xml:space="preserve"> </w:t>
      </w:r>
      <w:r w:rsidR="008068C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января</w:t>
      </w: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 xml:space="preserve"> 202</w:t>
      </w:r>
      <w:r w:rsidR="008068C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6</w:t>
      </w: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 xml:space="preserve"> г. № </w:t>
      </w:r>
      <w:r w:rsidR="008068C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10</w:t>
      </w: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-</w:t>
      </w:r>
      <w:proofErr w:type="gramStart"/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р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</w:t>
      </w:r>
      <w:r w:rsidR="00693862"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-</w:t>
      </w:r>
      <w:proofErr w:type="gramEnd"/>
      <w:r w:rsidR="00693862"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</w:t>
      </w:r>
      <w:r w:rsidR="00693862" w:rsidRPr="008A129B">
        <w:rPr>
          <w:rFonts w:ascii="Times New Roman" w:hAnsi="Times New Roman" w:cs="Times New Roman"/>
          <w:color w:val="365F91" w:themeColor="accent1" w:themeShade="BF"/>
          <w:u w:val="single"/>
          <w:shd w:val="clear" w:color="auto" w:fill="FFFFFF"/>
        </w:rPr>
        <w:t>Распоряжение</w:t>
      </w:r>
      <w:r w:rsidR="008068CA">
        <w:rPr>
          <w:rFonts w:ascii="Times New Roman" w:hAnsi="Times New Roman" w:cs="Times New Roman"/>
          <w:color w:val="365F91" w:themeColor="accent1" w:themeShade="BF"/>
          <w:u w:val="single"/>
          <w:shd w:val="clear" w:color="auto" w:fill="FFFFFF"/>
        </w:rPr>
        <w:t xml:space="preserve"> касается распределения объемов ввоза и производства,</w:t>
      </w:r>
      <w:r w:rsidR="00693862" w:rsidRPr="008A129B">
        <w:rPr>
          <w:rFonts w:ascii="Times New Roman" w:hAnsi="Times New Roman" w:cs="Times New Roman"/>
          <w:color w:val="365F91" w:themeColor="accent1" w:themeShade="BF"/>
          <w:u w:val="single"/>
          <w:shd w:val="clear" w:color="auto" w:fill="FFFFFF"/>
        </w:rPr>
        <w:t xml:space="preserve"> выпускается ежегодно</w:t>
      </w:r>
      <w:r w:rsidR="004E3A3F" w:rsidRPr="008A129B">
        <w:rPr>
          <w:rFonts w:ascii="Times New Roman" w:hAnsi="Times New Roman" w:cs="Times New Roman"/>
          <w:color w:val="365F91" w:themeColor="accent1" w:themeShade="BF"/>
          <w:u w:val="single"/>
          <w:shd w:val="clear" w:color="auto" w:fill="FFFFFF"/>
        </w:rPr>
        <w:t xml:space="preserve"> по итогам заявочной кампании на ввоз ГФУ на следующий год</w:t>
      </w:r>
      <w:r w:rsidR="004E3A3F" w:rsidRPr="00AC02FB">
        <w:rPr>
          <w:rFonts w:ascii="Times New Roman" w:hAnsi="Times New Roman" w:cs="Times New Roman"/>
          <w:b/>
          <w:bCs/>
          <w:color w:val="C00000"/>
          <w:shd w:val="clear" w:color="auto" w:fill="FFFFFF"/>
        </w:rPr>
        <w:t>.</w:t>
      </w:r>
    </w:p>
    <w:p w14:paraId="7032E54A" w14:textId="77777777" w:rsidR="00C437EE" w:rsidRPr="005F17BA" w:rsidRDefault="00C437EE" w:rsidP="00C437EE">
      <w:pPr>
        <w:pStyle w:val="a6"/>
        <w:numPr>
          <w:ilvl w:val="0"/>
          <w:numId w:val="6"/>
        </w:numPr>
        <w:rPr>
          <w:rFonts w:ascii="Times New Roman" w:hAnsi="Times New Roman" w:cs="Times New Roman"/>
          <w:b/>
          <w:bCs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Решение Совета Евразийской экономической комиссии от 24.11.2023 N 125</w:t>
      </w:r>
    </w:p>
    <w:p w14:paraId="0F0F7E99" w14:textId="0C6C63E1" w:rsidR="00C437EE" w:rsidRPr="005F17BA" w:rsidRDefault="00C437EE" w:rsidP="00C437EE">
      <w:pPr>
        <w:pStyle w:val="a6"/>
        <w:rPr>
          <w:rFonts w:ascii="Times New Roman" w:hAnsi="Times New Roman" w:cs="Times New Roman"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color w:val="1A1A1A"/>
          <w:shd w:val="clear" w:color="auto" w:fill="FFFFFF"/>
        </w:rPr>
        <w:t>"Об утверждении Правил выдачи лицензий и разрешений на экспорт и (или) импорт товаров, включенных в единый перечень товаров, к которым применяются меры нетарифного регулирования в торговле с третьими странами"</w:t>
      </w:r>
    </w:p>
    <w:p w14:paraId="591A8B24" w14:textId="32990BF3" w:rsidR="00FF0FFE" w:rsidRPr="005F17BA" w:rsidRDefault="00FF0FFE" w:rsidP="00FF0FFE">
      <w:pPr>
        <w:pStyle w:val="a6"/>
        <w:numPr>
          <w:ilvl w:val="0"/>
          <w:numId w:val="6"/>
        </w:numPr>
        <w:rPr>
          <w:rFonts w:ascii="Times New Roman" w:hAnsi="Times New Roman" w:cs="Times New Roman"/>
          <w:b/>
          <w:bCs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Приказ Минпромторга России от 11.07.2024 N 3109</w:t>
      </w:r>
    </w:p>
    <w:p w14:paraId="1C37DA1B" w14:textId="6A58D5F8" w:rsidR="00FF0FFE" w:rsidRPr="005F17BA" w:rsidRDefault="00FF0FFE" w:rsidP="00FF0FFE">
      <w:pPr>
        <w:pStyle w:val="a6"/>
        <w:rPr>
          <w:rFonts w:ascii="Times New Roman" w:hAnsi="Times New Roman" w:cs="Times New Roman"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color w:val="1A1A1A"/>
          <w:shd w:val="clear" w:color="auto" w:fill="FFFFFF"/>
        </w:rPr>
        <w:t>"Об утверждении Административного регламента Министерства промышленности и торговли Российской Федерации по предоставлению государственной услуги по выдаче лицензий и других разрешительных документов на экспорт и (или) импорт отдельных видов товаров (за исключением лицензий на экспорт и (или) импорт газа природного в сжиженном состоянии)"</w:t>
      </w:r>
    </w:p>
    <w:p w14:paraId="0F63E099" w14:textId="7E3F2FED" w:rsidR="00921E53" w:rsidRPr="005F17BA" w:rsidRDefault="00696222" w:rsidP="00921E53">
      <w:pPr>
        <w:rPr>
          <w:rFonts w:ascii="Times New Roman" w:hAnsi="Times New Roman" w:cs="Times New Roman"/>
          <w:color w:val="1A1A1A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A1A1A"/>
          <w:u w:val="single"/>
          <w:shd w:val="clear" w:color="auto" w:fill="FFFFFF"/>
        </w:rPr>
        <w:t>Порядок</w:t>
      </w:r>
      <w:r w:rsidR="00AD5F33" w:rsidRPr="002A7A11">
        <w:rPr>
          <w:rFonts w:ascii="Times New Roman" w:hAnsi="Times New Roman" w:cs="Times New Roman"/>
          <w:b/>
          <w:bCs/>
          <w:color w:val="1A1A1A"/>
          <w:u w:val="single"/>
          <w:shd w:val="clear" w:color="auto" w:fill="FFFFFF"/>
        </w:rPr>
        <w:t xml:space="preserve"> получения лицензии на ввоз ГФУ </w:t>
      </w:r>
      <w:r>
        <w:rPr>
          <w:rFonts w:ascii="Times New Roman" w:hAnsi="Times New Roman" w:cs="Times New Roman"/>
          <w:b/>
          <w:bCs/>
          <w:color w:val="1A1A1A"/>
          <w:u w:val="single"/>
          <w:shd w:val="clear" w:color="auto" w:fill="FFFFFF"/>
        </w:rPr>
        <w:t>(основные моменты)</w:t>
      </w:r>
      <w:r w:rsidR="00E10AFB" w:rsidRPr="005F17BA">
        <w:rPr>
          <w:rFonts w:ascii="Times New Roman" w:hAnsi="Times New Roman" w:cs="Times New Roman"/>
          <w:color w:val="1A1A1A"/>
          <w:shd w:val="clear" w:color="auto" w:fill="FFFFFF"/>
        </w:rPr>
        <w:t>:</w:t>
      </w:r>
    </w:p>
    <w:p w14:paraId="7B7EE9C7" w14:textId="1C42E232" w:rsidR="00FE17DE" w:rsidRPr="00237679" w:rsidRDefault="009B3AD6" w:rsidP="00FE17DE">
      <w:pPr>
        <w:pStyle w:val="a6"/>
        <w:rPr>
          <w:rFonts w:ascii="Times New Roman" w:hAnsi="Times New Roman" w:cs="Times New Roman"/>
          <w:i/>
          <w:iCs/>
          <w:shd w:val="clear" w:color="auto" w:fill="FFFFFF"/>
        </w:rPr>
      </w:pPr>
      <w:r w:rsidRPr="00237679">
        <w:rPr>
          <w:rFonts w:ascii="Times New Roman" w:hAnsi="Times New Roman" w:cs="Times New Roman"/>
          <w:color w:val="1A1A1A"/>
          <w:shd w:val="clear" w:color="auto" w:fill="FFFFFF"/>
        </w:rPr>
        <w:t>1.</w:t>
      </w:r>
      <w:r w:rsidR="00E10AFB" w:rsidRPr="00237679">
        <w:rPr>
          <w:rFonts w:ascii="Times New Roman" w:hAnsi="Times New Roman" w:cs="Times New Roman"/>
          <w:color w:val="1A1A1A"/>
          <w:shd w:val="clear" w:color="auto" w:fill="FFFFFF"/>
        </w:rPr>
        <w:t>Пода</w:t>
      </w:r>
      <w:r w:rsidR="00696222" w:rsidRPr="00237679">
        <w:rPr>
          <w:rFonts w:ascii="Times New Roman" w:hAnsi="Times New Roman" w:cs="Times New Roman"/>
          <w:color w:val="1A1A1A"/>
          <w:shd w:val="clear" w:color="auto" w:fill="FFFFFF"/>
        </w:rPr>
        <w:t>ча</w:t>
      </w:r>
      <w:r w:rsidR="00E10AFB" w:rsidRPr="00237679">
        <w:rPr>
          <w:rFonts w:ascii="Times New Roman" w:hAnsi="Times New Roman" w:cs="Times New Roman"/>
          <w:color w:val="1A1A1A"/>
          <w:shd w:val="clear" w:color="auto" w:fill="FFFFFF"/>
        </w:rPr>
        <w:t xml:space="preserve"> </w:t>
      </w:r>
      <w:r w:rsidR="008E1CF6" w:rsidRPr="00237679">
        <w:rPr>
          <w:rFonts w:ascii="Times New Roman" w:hAnsi="Times New Roman" w:cs="Times New Roman"/>
          <w:color w:val="1A1A1A"/>
          <w:shd w:val="clear" w:color="auto" w:fill="FFFFFF"/>
        </w:rPr>
        <w:t>заявк</w:t>
      </w:r>
      <w:r w:rsidR="00696222" w:rsidRPr="00237679">
        <w:rPr>
          <w:rFonts w:ascii="Times New Roman" w:hAnsi="Times New Roman" w:cs="Times New Roman"/>
          <w:color w:val="1A1A1A"/>
          <w:shd w:val="clear" w:color="auto" w:fill="FFFFFF"/>
        </w:rPr>
        <w:t>и</w:t>
      </w:r>
      <w:r w:rsidR="008E1CF6" w:rsidRPr="00237679">
        <w:rPr>
          <w:rFonts w:ascii="Times New Roman" w:hAnsi="Times New Roman" w:cs="Times New Roman"/>
          <w:color w:val="1A1A1A"/>
          <w:shd w:val="clear" w:color="auto" w:fill="FFFFFF"/>
        </w:rPr>
        <w:t xml:space="preserve"> </w:t>
      </w:r>
      <w:r w:rsidR="00D62447" w:rsidRPr="00237679">
        <w:rPr>
          <w:rFonts w:ascii="Times New Roman" w:hAnsi="Times New Roman" w:cs="Times New Roman"/>
          <w:color w:val="1A1A1A"/>
          <w:shd w:val="clear" w:color="auto" w:fill="FFFFFF"/>
        </w:rPr>
        <w:t>в Минприроды</w:t>
      </w:r>
      <w:r w:rsidR="00E15BD0" w:rsidRPr="00237679">
        <w:rPr>
          <w:rFonts w:ascii="Times New Roman" w:hAnsi="Times New Roman" w:cs="Times New Roman"/>
          <w:color w:val="1A1A1A"/>
          <w:shd w:val="clear" w:color="auto" w:fill="FFFFFF"/>
        </w:rPr>
        <w:t xml:space="preserve"> России</w:t>
      </w:r>
      <w:r w:rsidR="00D62447" w:rsidRPr="00237679">
        <w:rPr>
          <w:rFonts w:ascii="Times New Roman" w:hAnsi="Times New Roman" w:cs="Times New Roman"/>
          <w:color w:val="1A1A1A"/>
          <w:shd w:val="clear" w:color="auto" w:fill="FFFFFF"/>
        </w:rPr>
        <w:t xml:space="preserve"> в свободной форме </w:t>
      </w:r>
      <w:r w:rsidR="008E1CF6" w:rsidRPr="00237679">
        <w:rPr>
          <w:rFonts w:ascii="Times New Roman" w:hAnsi="Times New Roman" w:cs="Times New Roman"/>
          <w:color w:val="000000"/>
          <w:shd w:val="clear" w:color="auto" w:fill="E3FEE0"/>
        </w:rPr>
        <w:t xml:space="preserve">в соответствии с пунктом 4 </w:t>
      </w:r>
      <w:hyperlink r:id="rId5" w:tgtFrame="_blank" w:history="1">
        <w:r w:rsidR="008E1CF6" w:rsidRPr="00237679">
          <w:rPr>
            <w:rFonts w:ascii="Times New Roman" w:hAnsi="Times New Roman" w:cs="Times New Roman"/>
            <w:color w:val="5CA853"/>
            <w:u w:val="single"/>
            <w:shd w:val="clear" w:color="auto" w:fill="E3FEE0"/>
          </w:rPr>
          <w:t>Приказа Минприроды от 18.03.22 № 197</w:t>
        </w:r>
      </w:hyperlink>
      <w:r w:rsidR="008E1CF6" w:rsidRPr="00237679">
        <w:rPr>
          <w:rFonts w:ascii="Times New Roman" w:hAnsi="Times New Roman" w:cs="Times New Roman"/>
          <w:color w:val="000000"/>
          <w:shd w:val="clear" w:color="auto" w:fill="E3FEE0"/>
        </w:rPr>
        <w:t xml:space="preserve"> </w:t>
      </w:r>
      <w:r w:rsidR="008E1CF6" w:rsidRPr="00237679">
        <w:rPr>
          <w:rFonts w:ascii="Times New Roman" w:hAnsi="Times New Roman" w:cs="Times New Roman"/>
          <w:b/>
          <w:bCs/>
          <w:color w:val="000000"/>
          <w:u w:val="single"/>
          <w:shd w:val="clear" w:color="auto" w:fill="E3FEE0"/>
        </w:rPr>
        <w:t>не позднее 1 сентября</w:t>
      </w:r>
      <w:r w:rsidR="004F139D" w:rsidRPr="00237679">
        <w:rPr>
          <w:rFonts w:ascii="Times New Roman" w:hAnsi="Times New Roman" w:cs="Times New Roman"/>
          <w:b/>
          <w:bCs/>
          <w:color w:val="000000"/>
          <w:u w:val="single"/>
          <w:shd w:val="clear" w:color="auto" w:fill="E3FEE0"/>
        </w:rPr>
        <w:t xml:space="preserve"> текущего года</w:t>
      </w:r>
    </w:p>
    <w:p w14:paraId="67A5C9C7" w14:textId="77777777" w:rsidR="009B3AD6" w:rsidRPr="005F17BA" w:rsidRDefault="009B3AD6" w:rsidP="00FE17DE">
      <w:pPr>
        <w:pStyle w:val="a6"/>
        <w:rPr>
          <w:rFonts w:ascii="Times New Roman" w:hAnsi="Times New Roman" w:cs="Times New Roman"/>
          <w:i/>
          <w:iCs/>
          <w:color w:val="1A1A1A"/>
          <w:shd w:val="clear" w:color="auto" w:fill="FFFFFF"/>
        </w:rPr>
      </w:pPr>
    </w:p>
    <w:p w14:paraId="10506CFF" w14:textId="2472544F" w:rsidR="009B3AD6" w:rsidRPr="005F17BA" w:rsidRDefault="009B3AD6" w:rsidP="00FE17DE">
      <w:pPr>
        <w:pStyle w:val="a6"/>
        <w:rPr>
          <w:rFonts w:ascii="Times New Roman" w:hAnsi="Times New Roman" w:cs="Times New Roman"/>
          <w:color w:val="1A1A1A"/>
          <w:shd w:val="clear" w:color="auto" w:fill="FFFFFF"/>
        </w:rPr>
      </w:pPr>
      <w:r w:rsidRPr="005F17BA">
        <w:rPr>
          <w:rFonts w:ascii="Times New Roman" w:hAnsi="Times New Roman" w:cs="Times New Roman"/>
          <w:i/>
          <w:iCs/>
          <w:color w:val="1A1A1A"/>
          <w:shd w:val="clear" w:color="auto" w:fill="FFFFFF"/>
        </w:rPr>
        <w:t xml:space="preserve">2. 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>Получ</w:t>
      </w:r>
      <w:r w:rsidR="001D2B02">
        <w:rPr>
          <w:rFonts w:ascii="Times New Roman" w:hAnsi="Times New Roman" w:cs="Times New Roman"/>
          <w:color w:val="1A1A1A"/>
          <w:shd w:val="clear" w:color="auto" w:fill="FFFFFF"/>
        </w:rPr>
        <w:t>ение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заключени</w:t>
      </w:r>
      <w:r w:rsidR="001D2B02">
        <w:rPr>
          <w:rFonts w:ascii="Times New Roman" w:hAnsi="Times New Roman" w:cs="Times New Roman"/>
          <w:color w:val="1A1A1A"/>
          <w:shd w:val="clear" w:color="auto" w:fill="FFFFFF"/>
        </w:rPr>
        <w:t>я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(разрешительные документы) на трансграничное перемещение озоноразрушающих веществ и содержащей их продукции в Росприроднадзоре в соответствии с Приказ</w:t>
      </w:r>
      <w:r w:rsidR="00E23551" w:rsidRPr="005F17BA">
        <w:rPr>
          <w:rFonts w:ascii="Times New Roman" w:hAnsi="Times New Roman" w:cs="Times New Roman"/>
          <w:color w:val="1A1A1A"/>
          <w:shd w:val="clear" w:color="auto" w:fill="FFFFFF"/>
        </w:rPr>
        <w:t>ом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Федеральной службы по надзору в сфере природопользования от </w:t>
      </w:r>
      <w:r w:rsidRPr="005F17BA">
        <w:rPr>
          <w:rFonts w:ascii="Times New Roman" w:hAnsi="Times New Roman" w:cs="Times New Roman"/>
          <w:color w:val="1A1A1A"/>
          <w:shd w:val="clear" w:color="auto" w:fill="FFFFFF"/>
        </w:rPr>
        <w:lastRenderedPageBreak/>
        <w:t>19 ноября 2021 г. N 811</w:t>
      </w:r>
      <w:r w:rsidR="00E23551" w:rsidRPr="005F17BA">
        <w:rPr>
          <w:rFonts w:ascii="Times New Roman" w:hAnsi="Times New Roman" w:cs="Times New Roman"/>
          <w:color w:val="1A1A1A"/>
          <w:shd w:val="clear" w:color="auto" w:fill="FFFFFF"/>
        </w:rPr>
        <w:t>. Документы</w:t>
      </w:r>
      <w:r w:rsidR="00C45D9F" w:rsidRPr="005F17BA">
        <w:rPr>
          <w:rFonts w:ascii="Times New Roman" w:hAnsi="Times New Roman" w:cs="Times New Roman"/>
          <w:color w:val="1A1A1A"/>
          <w:shd w:val="clear" w:color="auto" w:fill="FFFFFF"/>
        </w:rPr>
        <w:t>,</w:t>
      </w:r>
      <w:r w:rsidR="00E23551"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необходимые для получения заключения</w:t>
      </w:r>
      <w:r w:rsidR="00C45D9F" w:rsidRPr="005F17BA">
        <w:rPr>
          <w:rFonts w:ascii="Times New Roman" w:hAnsi="Times New Roman" w:cs="Times New Roman"/>
          <w:color w:val="1A1A1A"/>
          <w:shd w:val="clear" w:color="auto" w:fill="FFFFFF"/>
        </w:rPr>
        <w:t>,</w:t>
      </w:r>
      <w:r w:rsidR="00E23551"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 и порядок подачи заявки </w:t>
      </w:r>
      <w:r w:rsidR="00C45D9F"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в Росприроднадзор </w:t>
      </w:r>
      <w:r w:rsidR="00A14EA9" w:rsidRPr="005F17BA">
        <w:rPr>
          <w:rFonts w:ascii="Times New Roman" w:hAnsi="Times New Roman" w:cs="Times New Roman"/>
          <w:color w:val="1A1A1A"/>
          <w:shd w:val="clear" w:color="auto" w:fill="FFFFFF"/>
        </w:rPr>
        <w:t xml:space="preserve">– указаны в </w:t>
      </w:r>
      <w:r w:rsidR="00BD0DB0" w:rsidRPr="005F17BA">
        <w:rPr>
          <w:rFonts w:ascii="Times New Roman" w:hAnsi="Times New Roman" w:cs="Times New Roman"/>
          <w:color w:val="1A1A1A"/>
          <w:shd w:val="clear" w:color="auto" w:fill="FFFFFF"/>
        </w:rPr>
        <w:t>регламенте.</w:t>
      </w:r>
    </w:p>
    <w:p w14:paraId="744DDCBC" w14:textId="77777777" w:rsidR="004E5DD7" w:rsidRPr="005F17BA" w:rsidRDefault="004E5DD7" w:rsidP="00FE17DE">
      <w:pPr>
        <w:pStyle w:val="a6"/>
        <w:rPr>
          <w:rFonts w:ascii="Times New Roman" w:hAnsi="Times New Roman" w:cs="Times New Roman"/>
          <w:color w:val="1A1A1A"/>
          <w:shd w:val="clear" w:color="auto" w:fill="FFFFFF"/>
        </w:rPr>
      </w:pPr>
    </w:p>
    <w:p w14:paraId="7D5D3F4B" w14:textId="1389D60C" w:rsidR="00BD0DB0" w:rsidRDefault="00BD0DB0" w:rsidP="00063179">
      <w:pPr>
        <w:pStyle w:val="a6"/>
        <w:rPr>
          <w:rFonts w:ascii="Times New Roman" w:hAnsi="Times New Roman" w:cs="Times New Roman"/>
        </w:rPr>
      </w:pPr>
      <w:r w:rsidRPr="005F17BA">
        <w:rPr>
          <w:rFonts w:ascii="Times New Roman" w:hAnsi="Times New Roman" w:cs="Times New Roman"/>
          <w:i/>
          <w:iCs/>
          <w:color w:val="1A1A1A"/>
          <w:shd w:val="clear" w:color="auto" w:fill="FFFFFF"/>
        </w:rPr>
        <w:t>3.</w:t>
      </w:r>
      <w:r w:rsidRPr="005F17BA">
        <w:rPr>
          <w:rFonts w:ascii="Times New Roman" w:hAnsi="Times New Roman" w:cs="Times New Roman"/>
        </w:rPr>
        <w:t xml:space="preserve"> </w:t>
      </w:r>
      <w:r w:rsidR="004E5DD7" w:rsidRPr="005F17BA">
        <w:rPr>
          <w:rFonts w:ascii="Times New Roman" w:hAnsi="Times New Roman" w:cs="Times New Roman"/>
        </w:rPr>
        <w:t>На основании заключения Росприроднадзора</w:t>
      </w:r>
      <w:r w:rsidR="00237679">
        <w:rPr>
          <w:rFonts w:ascii="Times New Roman" w:hAnsi="Times New Roman" w:cs="Times New Roman"/>
        </w:rPr>
        <w:t xml:space="preserve"> - </w:t>
      </w:r>
      <w:r w:rsidR="00237679" w:rsidRPr="005F17BA">
        <w:rPr>
          <w:rFonts w:ascii="Times New Roman" w:hAnsi="Times New Roman" w:cs="Times New Roman"/>
        </w:rPr>
        <w:t>получение</w:t>
      </w:r>
      <w:r w:rsidR="001D2B02">
        <w:rPr>
          <w:rFonts w:ascii="Times New Roman" w:hAnsi="Times New Roman" w:cs="Times New Roman"/>
        </w:rPr>
        <w:t xml:space="preserve"> </w:t>
      </w:r>
      <w:r w:rsidRPr="005F17BA">
        <w:rPr>
          <w:rFonts w:ascii="Times New Roman" w:hAnsi="Times New Roman" w:cs="Times New Roman"/>
        </w:rPr>
        <w:t xml:space="preserve"> лицензи</w:t>
      </w:r>
      <w:r w:rsidR="001D2B02">
        <w:rPr>
          <w:rFonts w:ascii="Times New Roman" w:hAnsi="Times New Roman" w:cs="Times New Roman"/>
        </w:rPr>
        <w:t>и</w:t>
      </w:r>
      <w:r w:rsidRPr="005F17BA">
        <w:rPr>
          <w:rFonts w:ascii="Times New Roman" w:hAnsi="Times New Roman" w:cs="Times New Roman"/>
        </w:rPr>
        <w:t xml:space="preserve"> в М</w:t>
      </w:r>
      <w:r w:rsidR="004E5DD7" w:rsidRPr="005F17BA">
        <w:rPr>
          <w:rFonts w:ascii="Times New Roman" w:hAnsi="Times New Roman" w:cs="Times New Roman"/>
        </w:rPr>
        <w:t>и</w:t>
      </w:r>
      <w:r w:rsidRPr="005F17BA">
        <w:rPr>
          <w:rFonts w:ascii="Times New Roman" w:hAnsi="Times New Roman" w:cs="Times New Roman"/>
        </w:rPr>
        <w:t>нпромторге России</w:t>
      </w:r>
      <w:r w:rsidR="00FF0FFE" w:rsidRPr="005F17BA">
        <w:rPr>
          <w:rFonts w:ascii="Times New Roman" w:hAnsi="Times New Roman" w:cs="Times New Roman"/>
        </w:rPr>
        <w:t xml:space="preserve"> на ввоз</w:t>
      </w:r>
      <w:r w:rsidR="00063179" w:rsidRPr="005F17BA">
        <w:rPr>
          <w:rFonts w:ascii="Times New Roman" w:hAnsi="Times New Roman" w:cs="Times New Roman"/>
        </w:rPr>
        <w:t xml:space="preserve"> в соответствии с Решением Совета Евразийской экономической комиссии от 24.11.2023 N 125 и Приказом Минпромторга России от 11.07.2024 N 3109</w:t>
      </w:r>
    </w:p>
    <w:p w14:paraId="121BC5C9" w14:textId="77777777" w:rsidR="003140C1" w:rsidRDefault="003140C1" w:rsidP="00063179">
      <w:pPr>
        <w:pStyle w:val="a6"/>
        <w:rPr>
          <w:rFonts w:ascii="Times New Roman" w:hAnsi="Times New Roman" w:cs="Times New Roman"/>
        </w:rPr>
      </w:pPr>
    </w:p>
    <w:p w14:paraId="3D1ACE91" w14:textId="4910A6A6" w:rsidR="001364D9" w:rsidRDefault="001364D9" w:rsidP="00063179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1364D9">
        <w:t xml:space="preserve"> </w:t>
      </w:r>
      <w:r>
        <w:rPr>
          <w:rFonts w:ascii="Times New Roman" w:hAnsi="Times New Roman" w:cs="Times New Roman"/>
        </w:rPr>
        <w:t>Р</w:t>
      </w:r>
      <w:r w:rsidRPr="001364D9">
        <w:rPr>
          <w:rFonts w:ascii="Times New Roman" w:hAnsi="Times New Roman" w:cs="Times New Roman"/>
        </w:rPr>
        <w:t>егистраци</w:t>
      </w:r>
      <w:r>
        <w:rPr>
          <w:rFonts w:ascii="Times New Roman" w:hAnsi="Times New Roman" w:cs="Times New Roman"/>
        </w:rPr>
        <w:t>я</w:t>
      </w:r>
      <w:r w:rsidRPr="001364D9">
        <w:rPr>
          <w:rFonts w:ascii="Times New Roman" w:hAnsi="Times New Roman" w:cs="Times New Roman"/>
        </w:rPr>
        <w:t xml:space="preserve"> полученных лицензий в ФТС</w:t>
      </w:r>
    </w:p>
    <w:p w14:paraId="1F698C66" w14:textId="77777777" w:rsidR="00237679" w:rsidRDefault="00237679" w:rsidP="00063179">
      <w:pPr>
        <w:pStyle w:val="a6"/>
        <w:rPr>
          <w:rFonts w:ascii="Times New Roman" w:hAnsi="Times New Roman" w:cs="Times New Roman"/>
        </w:rPr>
      </w:pPr>
    </w:p>
    <w:sectPr w:rsidR="00237679" w:rsidSect="005F17BA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23C1"/>
    <w:multiLevelType w:val="hybridMultilevel"/>
    <w:tmpl w:val="EB9A0AE4"/>
    <w:lvl w:ilvl="0" w:tplc="911C57F0">
      <w:start w:val="1"/>
      <w:numFmt w:val="decimal"/>
      <w:lvlText w:val="%1)"/>
      <w:lvlJc w:val="left"/>
      <w:pPr>
        <w:ind w:left="720" w:hanging="360"/>
      </w:pPr>
      <w:rPr>
        <w:rFonts w:ascii="Roboto" w:hAnsi="Roboto" w:hint="default"/>
        <w:color w:val="222222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30021"/>
    <w:multiLevelType w:val="hybridMultilevel"/>
    <w:tmpl w:val="DD4AE604"/>
    <w:lvl w:ilvl="0" w:tplc="F4F051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274A3"/>
    <w:multiLevelType w:val="hybridMultilevel"/>
    <w:tmpl w:val="7F9AA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C122B"/>
    <w:multiLevelType w:val="hybridMultilevel"/>
    <w:tmpl w:val="0CA0B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45A17"/>
    <w:multiLevelType w:val="hybridMultilevel"/>
    <w:tmpl w:val="3AC60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D75DD"/>
    <w:multiLevelType w:val="hybridMultilevel"/>
    <w:tmpl w:val="076AC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2292D"/>
    <w:multiLevelType w:val="hybridMultilevel"/>
    <w:tmpl w:val="A45C0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447844">
    <w:abstractNumId w:val="2"/>
  </w:num>
  <w:num w:numId="2" w16cid:durableId="195655029">
    <w:abstractNumId w:val="4"/>
  </w:num>
  <w:num w:numId="3" w16cid:durableId="596911213">
    <w:abstractNumId w:val="1"/>
  </w:num>
  <w:num w:numId="4" w16cid:durableId="1920866294">
    <w:abstractNumId w:val="0"/>
  </w:num>
  <w:num w:numId="5" w16cid:durableId="1930697686">
    <w:abstractNumId w:val="5"/>
  </w:num>
  <w:num w:numId="6" w16cid:durableId="1616860794">
    <w:abstractNumId w:val="6"/>
  </w:num>
  <w:num w:numId="7" w16cid:durableId="2119444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84"/>
    <w:rsid w:val="000036C5"/>
    <w:rsid w:val="000071EB"/>
    <w:rsid w:val="00007F73"/>
    <w:rsid w:val="000203AD"/>
    <w:rsid w:val="00032D6E"/>
    <w:rsid w:val="00036DBE"/>
    <w:rsid w:val="00052490"/>
    <w:rsid w:val="00052F60"/>
    <w:rsid w:val="00056EB1"/>
    <w:rsid w:val="000574CE"/>
    <w:rsid w:val="00063179"/>
    <w:rsid w:val="00094BC7"/>
    <w:rsid w:val="000B6740"/>
    <w:rsid w:val="000C5E7E"/>
    <w:rsid w:val="000E17C0"/>
    <w:rsid w:val="000F7F16"/>
    <w:rsid w:val="001072CB"/>
    <w:rsid w:val="00112C19"/>
    <w:rsid w:val="001364D9"/>
    <w:rsid w:val="00140D4C"/>
    <w:rsid w:val="00171A68"/>
    <w:rsid w:val="00185E75"/>
    <w:rsid w:val="001A19DA"/>
    <w:rsid w:val="001C26DC"/>
    <w:rsid w:val="001D1444"/>
    <w:rsid w:val="001D2B02"/>
    <w:rsid w:val="001E2A1A"/>
    <w:rsid w:val="00237679"/>
    <w:rsid w:val="00246A84"/>
    <w:rsid w:val="00276AA3"/>
    <w:rsid w:val="00287D34"/>
    <w:rsid w:val="002A7A11"/>
    <w:rsid w:val="002D3797"/>
    <w:rsid w:val="002E11C2"/>
    <w:rsid w:val="00300DC2"/>
    <w:rsid w:val="003140C1"/>
    <w:rsid w:val="00331698"/>
    <w:rsid w:val="00337916"/>
    <w:rsid w:val="00366DCA"/>
    <w:rsid w:val="00374D26"/>
    <w:rsid w:val="00382EED"/>
    <w:rsid w:val="003840A9"/>
    <w:rsid w:val="003D31E0"/>
    <w:rsid w:val="003F2407"/>
    <w:rsid w:val="003F5BCF"/>
    <w:rsid w:val="00402D67"/>
    <w:rsid w:val="00415566"/>
    <w:rsid w:val="00417547"/>
    <w:rsid w:val="004539EB"/>
    <w:rsid w:val="00461627"/>
    <w:rsid w:val="0047408D"/>
    <w:rsid w:val="0049515A"/>
    <w:rsid w:val="004A7914"/>
    <w:rsid w:val="004E3A3F"/>
    <w:rsid w:val="004E5DD7"/>
    <w:rsid w:val="004F139D"/>
    <w:rsid w:val="00510661"/>
    <w:rsid w:val="00526978"/>
    <w:rsid w:val="00584E5F"/>
    <w:rsid w:val="005960B8"/>
    <w:rsid w:val="005B45A6"/>
    <w:rsid w:val="005D1C61"/>
    <w:rsid w:val="005E7C89"/>
    <w:rsid w:val="005F17BA"/>
    <w:rsid w:val="00626FFA"/>
    <w:rsid w:val="00693862"/>
    <w:rsid w:val="00696222"/>
    <w:rsid w:val="006B6225"/>
    <w:rsid w:val="006C16F0"/>
    <w:rsid w:val="006C457C"/>
    <w:rsid w:val="007006CD"/>
    <w:rsid w:val="0073019C"/>
    <w:rsid w:val="007A3BF8"/>
    <w:rsid w:val="007C269E"/>
    <w:rsid w:val="007E349D"/>
    <w:rsid w:val="007F6A9D"/>
    <w:rsid w:val="008068CA"/>
    <w:rsid w:val="008130CD"/>
    <w:rsid w:val="0083044A"/>
    <w:rsid w:val="00843B7B"/>
    <w:rsid w:val="008A129B"/>
    <w:rsid w:val="008A7EE0"/>
    <w:rsid w:val="008C6A32"/>
    <w:rsid w:val="008E1CF6"/>
    <w:rsid w:val="008E2F14"/>
    <w:rsid w:val="00915A7C"/>
    <w:rsid w:val="00921E53"/>
    <w:rsid w:val="00922642"/>
    <w:rsid w:val="009251F4"/>
    <w:rsid w:val="009259AA"/>
    <w:rsid w:val="00951872"/>
    <w:rsid w:val="00956D6F"/>
    <w:rsid w:val="00971E0D"/>
    <w:rsid w:val="009B37F2"/>
    <w:rsid w:val="009B3AD6"/>
    <w:rsid w:val="009D01A2"/>
    <w:rsid w:val="009F59BD"/>
    <w:rsid w:val="00A12418"/>
    <w:rsid w:val="00A14EA9"/>
    <w:rsid w:val="00A579D1"/>
    <w:rsid w:val="00A90BF9"/>
    <w:rsid w:val="00AC02FB"/>
    <w:rsid w:val="00AC7F71"/>
    <w:rsid w:val="00AD00CD"/>
    <w:rsid w:val="00AD5F33"/>
    <w:rsid w:val="00AF1BD5"/>
    <w:rsid w:val="00AF36DE"/>
    <w:rsid w:val="00AF5790"/>
    <w:rsid w:val="00B012A5"/>
    <w:rsid w:val="00B20567"/>
    <w:rsid w:val="00B308DD"/>
    <w:rsid w:val="00B31CAA"/>
    <w:rsid w:val="00B34FD1"/>
    <w:rsid w:val="00B50142"/>
    <w:rsid w:val="00B849D1"/>
    <w:rsid w:val="00BA0CE3"/>
    <w:rsid w:val="00BD0DB0"/>
    <w:rsid w:val="00BD1C8A"/>
    <w:rsid w:val="00BE34BC"/>
    <w:rsid w:val="00BE3D30"/>
    <w:rsid w:val="00BE5FFB"/>
    <w:rsid w:val="00C408B9"/>
    <w:rsid w:val="00C437EE"/>
    <w:rsid w:val="00C45D9F"/>
    <w:rsid w:val="00C70D3C"/>
    <w:rsid w:val="00C93C88"/>
    <w:rsid w:val="00CE3239"/>
    <w:rsid w:val="00D12F92"/>
    <w:rsid w:val="00D21DF5"/>
    <w:rsid w:val="00D305F4"/>
    <w:rsid w:val="00D55024"/>
    <w:rsid w:val="00D62447"/>
    <w:rsid w:val="00D80EC6"/>
    <w:rsid w:val="00DA79C2"/>
    <w:rsid w:val="00DE0179"/>
    <w:rsid w:val="00E10AFB"/>
    <w:rsid w:val="00E15BD0"/>
    <w:rsid w:val="00E16352"/>
    <w:rsid w:val="00E23551"/>
    <w:rsid w:val="00E277CF"/>
    <w:rsid w:val="00EC6C65"/>
    <w:rsid w:val="00ED1F1D"/>
    <w:rsid w:val="00F34527"/>
    <w:rsid w:val="00F60836"/>
    <w:rsid w:val="00F8070A"/>
    <w:rsid w:val="00FA2FEF"/>
    <w:rsid w:val="00FA5311"/>
    <w:rsid w:val="00FB2BC4"/>
    <w:rsid w:val="00FC05EE"/>
    <w:rsid w:val="00FE1482"/>
    <w:rsid w:val="00FE17DE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04B47"/>
  <w15:docId w15:val="{E0C697C1-15C1-49F3-895D-105B4AD5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EE0"/>
  </w:style>
  <w:style w:type="paragraph" w:styleId="3">
    <w:name w:val="heading 3"/>
    <w:basedOn w:val="a"/>
    <w:link w:val="30"/>
    <w:uiPriority w:val="9"/>
    <w:qFormat/>
    <w:rsid w:val="00246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A8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246A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uiPriority w:val="20"/>
    <w:qFormat/>
    <w:rsid w:val="00246A84"/>
    <w:rPr>
      <w:i/>
      <w:iCs/>
    </w:rPr>
  </w:style>
  <w:style w:type="paragraph" w:styleId="a6">
    <w:name w:val="List Paragraph"/>
    <w:basedOn w:val="a"/>
    <w:uiPriority w:val="34"/>
    <w:qFormat/>
    <w:rsid w:val="00246A8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59AA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259A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277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olodunion.ru/upload/iblock/6aa/3r7i541veouj8a0h11k0v234cm3zc8x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ОДОПП-004</dc:creator>
  <cp:lastModifiedBy>RSHP Rossoyuzkholodprom</cp:lastModifiedBy>
  <cp:revision>3</cp:revision>
  <cp:lastPrinted>2025-05-16T14:36:00Z</cp:lastPrinted>
  <dcterms:created xsi:type="dcterms:W3CDTF">2026-06-22T16:45:00Z</dcterms:created>
  <dcterms:modified xsi:type="dcterms:W3CDTF">2026-06-22T16:46:00Z</dcterms:modified>
</cp:coreProperties>
</file>