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01A6A" w14:textId="24D2804D" w:rsidR="00A14580" w:rsidRDefault="00A14580" w:rsidP="00A14580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bookmarkStart w:id="0" w:name="_GoBack"/>
      <w:bookmarkEnd w:id="0"/>
    </w:p>
    <w:p w14:paraId="6E85956F" w14:textId="77777777" w:rsidR="004D20A8" w:rsidRPr="004F749E" w:rsidRDefault="004D20A8" w:rsidP="004D20A8">
      <w:pPr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F749E">
        <w:rPr>
          <w:rFonts w:eastAsia="Calibri"/>
          <w:b/>
          <w:color w:val="000000" w:themeColor="text1"/>
          <w:sz w:val="28"/>
          <w:szCs w:val="28"/>
        </w:rPr>
        <w:t xml:space="preserve">ПРАВИТЕЛЬСТВО РОССИЙСКОЙ ФЕДЕРАЦИИ </w:t>
      </w:r>
    </w:p>
    <w:p w14:paraId="15C2B298" w14:textId="77777777" w:rsidR="004D20A8" w:rsidRPr="004F749E" w:rsidRDefault="004D20A8" w:rsidP="004D20A8">
      <w:pPr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694A4104" w14:textId="77777777" w:rsidR="004D20A8" w:rsidRPr="004F749E" w:rsidRDefault="004D20A8" w:rsidP="004D20A8">
      <w:pPr>
        <w:contextualSpacing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4F749E">
        <w:rPr>
          <w:rFonts w:eastAsia="Calibri"/>
          <w:bCs/>
          <w:color w:val="000000" w:themeColor="text1"/>
          <w:sz w:val="28"/>
          <w:szCs w:val="28"/>
        </w:rPr>
        <w:t>П О С Т А Н О В Л Е Н И Е</w:t>
      </w:r>
    </w:p>
    <w:p w14:paraId="60AD2173" w14:textId="77777777" w:rsidR="004D20A8" w:rsidRPr="004F749E" w:rsidRDefault="004D20A8" w:rsidP="004D20A8">
      <w:pPr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6CE9214D" w14:textId="77777777" w:rsidR="004D20A8" w:rsidRPr="004F749E" w:rsidRDefault="004D20A8" w:rsidP="004D20A8">
      <w:pPr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от «___» _______ 2021</w:t>
      </w:r>
      <w:r w:rsidRPr="004F749E">
        <w:rPr>
          <w:rFonts w:eastAsia="Calibri"/>
          <w:color w:val="000000" w:themeColor="text1"/>
          <w:sz w:val="28"/>
          <w:szCs w:val="28"/>
        </w:rPr>
        <w:t xml:space="preserve"> г. № ___</w:t>
      </w:r>
    </w:p>
    <w:p w14:paraId="46AF6FB9" w14:textId="77777777" w:rsidR="004D20A8" w:rsidRPr="004F749E" w:rsidRDefault="004D20A8" w:rsidP="004D20A8">
      <w:pPr>
        <w:spacing w:line="312" w:lineRule="auto"/>
        <w:jc w:val="center"/>
        <w:rPr>
          <w:rFonts w:eastAsia="Calibri"/>
          <w:b/>
          <w:color w:val="000000" w:themeColor="text1"/>
          <w:sz w:val="26"/>
          <w:szCs w:val="26"/>
        </w:rPr>
      </w:pPr>
    </w:p>
    <w:p w14:paraId="53F3302B" w14:textId="33DE2884" w:rsidR="004D20A8" w:rsidRPr="004D20A8" w:rsidRDefault="004D20A8" w:rsidP="004D20A8">
      <w:pPr>
        <w:spacing w:line="360" w:lineRule="auto"/>
        <w:jc w:val="center"/>
        <w:rPr>
          <w:rFonts w:ascii="Times New Roman CYR" w:hAnsi="Times New Roman CYR"/>
          <w:color w:val="000000" w:themeColor="text1"/>
          <w:sz w:val="28"/>
        </w:rPr>
      </w:pPr>
      <w:r w:rsidRPr="004F749E">
        <w:rPr>
          <w:rFonts w:ascii="Times New Roman CYR" w:hAnsi="Times New Roman CYR"/>
          <w:color w:val="000000" w:themeColor="text1"/>
          <w:sz w:val="28"/>
        </w:rPr>
        <w:t>МОСКВА</w:t>
      </w:r>
    </w:p>
    <w:p w14:paraId="338BCBCC" w14:textId="77777777" w:rsidR="004D20A8" w:rsidRPr="004F749E" w:rsidRDefault="004D20A8" w:rsidP="004D20A8">
      <w:pPr>
        <w:jc w:val="center"/>
        <w:rPr>
          <w:rFonts w:ascii="Times New Roman CYR" w:hAnsi="Times New Roman CYR"/>
          <w:vanish/>
          <w:color w:val="000000" w:themeColor="text1"/>
          <w:sz w:val="28"/>
          <w:u w:val="single"/>
        </w:rPr>
      </w:pPr>
    </w:p>
    <w:p w14:paraId="15161359" w14:textId="77777777" w:rsidR="004D20A8" w:rsidRDefault="004D20A8" w:rsidP="004D20A8">
      <w:pPr>
        <w:jc w:val="center"/>
        <w:rPr>
          <w:b/>
          <w:color w:val="000000" w:themeColor="text1"/>
          <w:sz w:val="28"/>
          <w:szCs w:val="28"/>
        </w:rPr>
      </w:pPr>
      <w:r w:rsidRPr="00445658">
        <w:rPr>
          <w:b/>
          <w:bCs/>
          <w:color w:val="000000"/>
          <w:sz w:val="28"/>
          <w:szCs w:val="28"/>
        </w:rPr>
        <w:t xml:space="preserve">О внесении изменений 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pacing w:val="-2"/>
          <w:sz w:val="28"/>
          <w:szCs w:val="28"/>
        </w:rPr>
        <w:t xml:space="preserve">в </w:t>
      </w:r>
      <w:r w:rsidRPr="00445658">
        <w:rPr>
          <w:b/>
          <w:bCs/>
          <w:color w:val="000000"/>
          <w:spacing w:val="-2"/>
          <w:sz w:val="28"/>
          <w:szCs w:val="28"/>
        </w:rPr>
        <w:t>постановление Правительства Российской Федерации</w:t>
      </w:r>
      <w:r w:rsidRPr="0044565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br/>
      </w:r>
      <w:r w:rsidRPr="00445658">
        <w:rPr>
          <w:b/>
          <w:color w:val="000000" w:themeColor="text1"/>
          <w:sz w:val="28"/>
          <w:szCs w:val="28"/>
        </w:rPr>
        <w:t>от 17 июля 2015 г. № 719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0AF106B1" w14:textId="77777777" w:rsidR="004D20A8" w:rsidRPr="002B2615" w:rsidRDefault="004D20A8" w:rsidP="004D20A8">
      <w:pPr>
        <w:rPr>
          <w:b/>
          <w:color w:val="000000" w:themeColor="text1"/>
          <w:sz w:val="28"/>
          <w:szCs w:val="28"/>
        </w:rPr>
      </w:pPr>
    </w:p>
    <w:p w14:paraId="5B9A611B" w14:textId="77777777" w:rsidR="004D20A8" w:rsidRPr="000D61E8" w:rsidRDefault="004D20A8" w:rsidP="004D20A8">
      <w:pPr>
        <w:spacing w:line="350" w:lineRule="exact"/>
        <w:ind w:firstLine="709"/>
        <w:jc w:val="both"/>
        <w:rPr>
          <w:color w:val="000000" w:themeColor="text1"/>
          <w:sz w:val="28"/>
        </w:rPr>
      </w:pPr>
      <w:r w:rsidRPr="000D61E8">
        <w:rPr>
          <w:color w:val="000000" w:themeColor="text1"/>
          <w:sz w:val="28"/>
        </w:rPr>
        <w:t xml:space="preserve">Правительство Российской Федерации </w:t>
      </w:r>
      <w:r w:rsidRPr="000D61E8">
        <w:rPr>
          <w:b/>
          <w:bCs/>
          <w:color w:val="000000" w:themeColor="text1"/>
          <w:sz w:val="28"/>
        </w:rPr>
        <w:t xml:space="preserve">п о с </w:t>
      </w:r>
      <w:proofErr w:type="gramStart"/>
      <w:r w:rsidRPr="000D61E8">
        <w:rPr>
          <w:b/>
          <w:bCs/>
          <w:color w:val="000000" w:themeColor="text1"/>
          <w:sz w:val="28"/>
        </w:rPr>
        <w:t>т</w:t>
      </w:r>
      <w:proofErr w:type="gramEnd"/>
      <w:r w:rsidRPr="000D61E8">
        <w:rPr>
          <w:b/>
          <w:bCs/>
          <w:color w:val="000000" w:themeColor="text1"/>
          <w:sz w:val="28"/>
        </w:rPr>
        <w:t xml:space="preserve"> а н о в л я е т</w:t>
      </w:r>
      <w:r w:rsidRPr="000D61E8">
        <w:rPr>
          <w:color w:val="000000" w:themeColor="text1"/>
          <w:sz w:val="28"/>
        </w:rPr>
        <w:t>:</w:t>
      </w:r>
    </w:p>
    <w:p w14:paraId="4C8C3A79" w14:textId="77777777" w:rsidR="004D20A8" w:rsidRDefault="004D20A8" w:rsidP="004D20A8">
      <w:pPr>
        <w:pStyle w:val="af2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50" w:lineRule="exact"/>
        <w:ind w:left="0" w:firstLine="709"/>
        <w:jc w:val="both"/>
        <w:rPr>
          <w:color w:val="000000"/>
          <w:sz w:val="28"/>
          <w:szCs w:val="28"/>
        </w:rPr>
      </w:pPr>
      <w:r w:rsidRPr="00B40910">
        <w:rPr>
          <w:color w:val="000000"/>
          <w:sz w:val="28"/>
          <w:szCs w:val="28"/>
        </w:rPr>
        <w:t xml:space="preserve">Утвердить прилагаемые изменения, которые вносятся </w:t>
      </w:r>
      <w:r>
        <w:rPr>
          <w:color w:val="000000"/>
          <w:sz w:val="28"/>
          <w:szCs w:val="28"/>
        </w:rPr>
        <w:br/>
      </w:r>
      <w:r w:rsidRPr="00B40910">
        <w:rPr>
          <w:color w:val="000000"/>
          <w:sz w:val="28"/>
          <w:szCs w:val="28"/>
        </w:rPr>
        <w:t xml:space="preserve">в постановление Правительства Российской Федерации от 17 июля 2015 г. </w:t>
      </w:r>
      <w:r>
        <w:rPr>
          <w:color w:val="000000"/>
          <w:sz w:val="28"/>
          <w:szCs w:val="28"/>
        </w:rPr>
        <w:t>№</w:t>
      </w:r>
      <w:r w:rsidRPr="00B40910">
        <w:rPr>
          <w:color w:val="000000"/>
          <w:sz w:val="28"/>
          <w:szCs w:val="28"/>
        </w:rPr>
        <w:t xml:space="preserve"> 719 </w:t>
      </w:r>
      <w:r>
        <w:rPr>
          <w:color w:val="000000"/>
          <w:sz w:val="28"/>
          <w:szCs w:val="28"/>
        </w:rPr>
        <w:t>«</w:t>
      </w:r>
      <w:r w:rsidRPr="00B40910">
        <w:rPr>
          <w:color w:val="000000"/>
          <w:sz w:val="28"/>
          <w:szCs w:val="28"/>
        </w:rPr>
        <w:t xml:space="preserve">О подтверждении производства промышленной продукции </w:t>
      </w:r>
      <w:r>
        <w:rPr>
          <w:color w:val="000000"/>
          <w:sz w:val="28"/>
          <w:szCs w:val="28"/>
        </w:rPr>
        <w:br/>
      </w:r>
      <w:r w:rsidRPr="00B40910">
        <w:rPr>
          <w:color w:val="000000"/>
          <w:sz w:val="28"/>
          <w:szCs w:val="28"/>
        </w:rPr>
        <w:t>на территории Российской Федерации</w:t>
      </w:r>
      <w:r>
        <w:rPr>
          <w:color w:val="000000"/>
          <w:sz w:val="28"/>
          <w:szCs w:val="28"/>
        </w:rPr>
        <w:t xml:space="preserve">» </w:t>
      </w:r>
      <w:r w:rsidRPr="00304848">
        <w:rPr>
          <w:color w:val="000000"/>
          <w:sz w:val="28"/>
          <w:szCs w:val="28"/>
        </w:rPr>
        <w:t xml:space="preserve">(Собрание законодательства Российской Федерации, 2015, № 30, ст. 4597; 2016, № 33, ст. 5180, ст. 5189; № 49, ст. 6900; 2017, № 4, ст. 663; № 21, ст. 3003; № 27, ст. 4038; </w:t>
      </w:r>
      <w:r>
        <w:rPr>
          <w:color w:val="000000"/>
          <w:sz w:val="28"/>
          <w:szCs w:val="28"/>
        </w:rPr>
        <w:br/>
      </w:r>
      <w:r w:rsidRPr="00304848">
        <w:rPr>
          <w:color w:val="000000"/>
          <w:sz w:val="28"/>
          <w:szCs w:val="28"/>
        </w:rPr>
        <w:t xml:space="preserve">№ 28,  ст. 4136; № 40, ст. 5843; № 41, ст. 5976; 2018, </w:t>
      </w:r>
      <w:r w:rsidRPr="00304848">
        <w:rPr>
          <w:rFonts w:eastAsiaTheme="minorHAnsi"/>
          <w:bCs/>
          <w:sz w:val="28"/>
          <w:szCs w:val="28"/>
          <w:lang w:eastAsia="en-US"/>
        </w:rPr>
        <w:t xml:space="preserve">№ 1, ст. 358; № 12,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304848">
        <w:rPr>
          <w:rFonts w:eastAsiaTheme="minorHAnsi"/>
          <w:bCs/>
          <w:sz w:val="28"/>
          <w:szCs w:val="28"/>
          <w:lang w:eastAsia="en-US"/>
        </w:rPr>
        <w:t xml:space="preserve">ст. 1692; № 26, ст. 3855; № 31, ст. 5009; № 33, ст. 5428, ст. 5432; № 36,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304848">
        <w:rPr>
          <w:rFonts w:eastAsiaTheme="minorHAnsi"/>
          <w:bCs/>
          <w:sz w:val="28"/>
          <w:szCs w:val="28"/>
          <w:lang w:eastAsia="en-US"/>
        </w:rPr>
        <w:t xml:space="preserve">ст. 5646; № 44, ст. 6737, 2019, № 4, ст. 339; № 8, ст. 793; № 13, ст. 1418; </w:t>
      </w:r>
      <w:r>
        <w:rPr>
          <w:rFonts w:eastAsiaTheme="minorHAnsi"/>
          <w:bCs/>
          <w:sz w:val="28"/>
          <w:szCs w:val="28"/>
          <w:lang w:eastAsia="en-US"/>
        </w:rPr>
        <w:br/>
        <w:t>№ 15</w:t>
      </w:r>
      <w:r w:rsidRPr="00304848">
        <w:rPr>
          <w:rFonts w:eastAsiaTheme="minorHAnsi"/>
          <w:bCs/>
          <w:sz w:val="28"/>
          <w:szCs w:val="28"/>
          <w:lang w:eastAsia="en-US"/>
        </w:rPr>
        <w:t>, ст. 1741; № 16, ст. 1933; №</w:t>
      </w:r>
      <w:r>
        <w:rPr>
          <w:rFonts w:eastAsiaTheme="minorHAnsi"/>
          <w:bCs/>
          <w:sz w:val="28"/>
          <w:szCs w:val="28"/>
          <w:lang w:eastAsia="en-US"/>
        </w:rPr>
        <w:t xml:space="preserve"> 22, ст. 2827; № 24, ст. 3091; № 30, ст. 4310; № 30, ст. 4333; № 39, ст. 5418; № 42, ст. 5928; № 51 , ст. 7641; № 52, ст. 7983; 2020, № 8, ст. 1039; № 11, ст. 1560; № 12, ст. 1764; № 19, ст. 2993; № 22, </w:t>
      </w:r>
      <w:r>
        <w:rPr>
          <w:rFonts w:eastAsiaTheme="minorHAnsi"/>
          <w:bCs/>
          <w:sz w:val="28"/>
          <w:szCs w:val="28"/>
          <w:lang w:eastAsia="en-US"/>
        </w:rPr>
        <w:br/>
        <w:t xml:space="preserve">ст. 3509; № 25, ст. 3912; № 31, ст. 5174; № 43, ст. 6784; № 46, ст. 7302; № 49, ст. 7922; № 50, ст. 8228; № 52, ст. 8853; 2021, № 1, ст. 107, ст. 109; № 2, </w:t>
      </w:r>
      <w:r>
        <w:rPr>
          <w:rFonts w:eastAsiaTheme="minorHAnsi"/>
          <w:bCs/>
          <w:sz w:val="28"/>
          <w:szCs w:val="28"/>
          <w:lang w:eastAsia="en-US"/>
        </w:rPr>
        <w:br/>
        <w:t xml:space="preserve">ст. 388; № 3, ст. 589; № 4, ст. 692; № 8 , ст. 1340; № 11, ст. 1804; № 13, </w:t>
      </w:r>
      <w:r>
        <w:rPr>
          <w:rFonts w:eastAsiaTheme="minorHAnsi"/>
          <w:bCs/>
          <w:sz w:val="28"/>
          <w:szCs w:val="28"/>
          <w:lang w:eastAsia="en-US"/>
        </w:rPr>
        <w:br/>
        <w:t xml:space="preserve">ст. 2270; № 16 , ст. 2768, ст. 2799; № 17, ст. 2992;  № 21, ст. 3598, ст. 3604; </w:t>
      </w:r>
      <w:r>
        <w:rPr>
          <w:rFonts w:eastAsiaTheme="minorHAnsi"/>
          <w:bCs/>
          <w:sz w:val="28"/>
          <w:szCs w:val="28"/>
          <w:lang w:eastAsia="en-US"/>
        </w:rPr>
        <w:br/>
        <w:t>№ 37, ст. 6515</w:t>
      </w:r>
      <w:r w:rsidRPr="00B4091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3AAC22DA" w14:textId="77777777" w:rsidR="004D20A8" w:rsidRDefault="004D20A8" w:rsidP="004D20A8">
      <w:pPr>
        <w:pStyle w:val="af2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50" w:lineRule="exact"/>
        <w:ind w:left="0" w:firstLine="709"/>
        <w:jc w:val="both"/>
        <w:rPr>
          <w:color w:val="000000"/>
          <w:sz w:val="28"/>
          <w:szCs w:val="28"/>
        </w:rPr>
      </w:pPr>
      <w:r w:rsidRPr="00B40910">
        <w:rPr>
          <w:color w:val="000000"/>
          <w:sz w:val="28"/>
          <w:szCs w:val="28"/>
        </w:rPr>
        <w:t xml:space="preserve">Установить, что документы о подтверждении производства промышленной продукции на территории Российской Федерации, выданные Министерством промышленности и торговли Российской Федерации до </w:t>
      </w:r>
      <w:r>
        <w:rPr>
          <w:color w:val="000000"/>
          <w:sz w:val="28"/>
          <w:szCs w:val="28"/>
        </w:rPr>
        <w:t>1</w:t>
      </w:r>
      <w:r w:rsidRPr="00B409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B40910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B40910">
        <w:rPr>
          <w:color w:val="000000"/>
          <w:sz w:val="28"/>
          <w:szCs w:val="28"/>
        </w:rPr>
        <w:t xml:space="preserve"> г., действительны до окончания установленного срока их действия.</w:t>
      </w:r>
    </w:p>
    <w:p w14:paraId="78C1D870" w14:textId="77777777" w:rsidR="004D20A8" w:rsidRDefault="004D20A8" w:rsidP="004D20A8">
      <w:pPr>
        <w:pStyle w:val="af2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50" w:lineRule="exact"/>
        <w:ind w:left="0" w:firstLine="709"/>
        <w:jc w:val="both"/>
        <w:rPr>
          <w:color w:val="000000"/>
          <w:sz w:val="28"/>
          <w:szCs w:val="28"/>
        </w:rPr>
      </w:pPr>
      <w:r w:rsidRPr="00570AF4">
        <w:rPr>
          <w:color w:val="000000"/>
          <w:sz w:val="28"/>
          <w:szCs w:val="28"/>
        </w:rPr>
        <w:t>Определить Торгово-промышленную палату Российской Федерации уполномоченным органом</w:t>
      </w:r>
      <w:r>
        <w:rPr>
          <w:color w:val="000000"/>
          <w:sz w:val="28"/>
          <w:szCs w:val="28"/>
        </w:rPr>
        <w:t>:</w:t>
      </w:r>
    </w:p>
    <w:p w14:paraId="3F993953" w14:textId="77777777" w:rsidR="004D20A8" w:rsidRDefault="004D20A8" w:rsidP="004D20A8">
      <w:pPr>
        <w:pStyle w:val="af2"/>
        <w:shd w:val="clear" w:color="auto" w:fill="FFFFFF"/>
        <w:spacing w:line="350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</w:t>
      </w:r>
      <w:r w:rsidRPr="00FF3D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проведению экспертизы </w:t>
      </w:r>
      <w:r w:rsidRPr="00FF3DBC">
        <w:rPr>
          <w:color w:val="000000"/>
          <w:sz w:val="28"/>
          <w:szCs w:val="28"/>
        </w:rPr>
        <w:t>соответстви</w:t>
      </w:r>
      <w:r>
        <w:rPr>
          <w:color w:val="000000"/>
          <w:sz w:val="28"/>
          <w:szCs w:val="28"/>
        </w:rPr>
        <w:t>я</w:t>
      </w:r>
      <w:r w:rsidRPr="00FF3DBC">
        <w:rPr>
          <w:color w:val="000000"/>
          <w:sz w:val="28"/>
          <w:szCs w:val="28"/>
        </w:rPr>
        <w:t xml:space="preserve"> производимой промышленной продукции требованиям, </w:t>
      </w:r>
      <w:r w:rsidRPr="00570AF4">
        <w:rPr>
          <w:color w:val="000000"/>
          <w:sz w:val="28"/>
          <w:szCs w:val="28"/>
        </w:rPr>
        <w:t xml:space="preserve">предусмотренным приложением </w:t>
      </w:r>
      <w:r>
        <w:rPr>
          <w:color w:val="000000"/>
          <w:sz w:val="28"/>
          <w:szCs w:val="28"/>
        </w:rPr>
        <w:br/>
      </w:r>
      <w:r w:rsidRPr="00570AF4">
        <w:rPr>
          <w:color w:val="000000"/>
          <w:sz w:val="28"/>
          <w:szCs w:val="28"/>
        </w:rPr>
        <w:lastRenderedPageBreak/>
        <w:t>к постановлению Правительства Российской Федерации от 17 июля 2015 г. № 719</w:t>
      </w:r>
      <w:r>
        <w:rPr>
          <w:color w:val="000000"/>
          <w:sz w:val="28"/>
          <w:szCs w:val="28"/>
        </w:rPr>
        <w:t>;</w:t>
      </w:r>
    </w:p>
    <w:p w14:paraId="7438E9B5" w14:textId="77777777" w:rsidR="004D20A8" w:rsidRDefault="004D20A8" w:rsidP="004D20A8">
      <w:pPr>
        <w:pStyle w:val="af2"/>
        <w:shd w:val="clear" w:color="auto" w:fill="FFFFFF"/>
        <w:spacing w:line="350" w:lineRule="exact"/>
        <w:ind w:left="0" w:firstLine="709"/>
        <w:jc w:val="both"/>
        <w:rPr>
          <w:color w:val="000000"/>
          <w:sz w:val="28"/>
          <w:szCs w:val="28"/>
        </w:rPr>
      </w:pPr>
      <w:r w:rsidRPr="00F8497C">
        <w:rPr>
          <w:color w:val="000000"/>
          <w:sz w:val="28"/>
          <w:szCs w:val="28"/>
        </w:rPr>
        <w:t>б) по осуществлению оценки соответствия производимой промышленной продукции, за исключением фармацевтической продукции, классифицируемой кодами по ОК 034-2014 (КПЕС 2008) 21.10, 21.20.1, 21.20.21, требованиям</w:t>
      </w:r>
      <w:r w:rsidRPr="00DC1A8A">
        <w:rPr>
          <w:color w:val="000000"/>
          <w:sz w:val="28"/>
          <w:szCs w:val="28"/>
        </w:rPr>
        <w:t>, предусмотренным приложением к постановлению Правительства Российской Федерации от 17 июля 2</w:t>
      </w:r>
      <w:r>
        <w:rPr>
          <w:color w:val="000000"/>
          <w:sz w:val="28"/>
          <w:szCs w:val="28"/>
        </w:rPr>
        <w:t>015 г. № 719;</w:t>
      </w:r>
    </w:p>
    <w:p w14:paraId="466ACCAC" w14:textId="77777777" w:rsidR="004D20A8" w:rsidRPr="0097424B" w:rsidRDefault="004D20A8" w:rsidP="004D20A8">
      <w:pPr>
        <w:pStyle w:val="af2"/>
        <w:shd w:val="clear" w:color="auto" w:fill="FFFFFF"/>
        <w:spacing w:line="350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на выдачу документов и установление подлинности и (или) достоверности содержащихся в таких документах сведений в соответствии с </w:t>
      </w:r>
      <w:r w:rsidRPr="0097424B">
        <w:rPr>
          <w:color w:val="000000"/>
          <w:sz w:val="28"/>
          <w:szCs w:val="28"/>
        </w:rPr>
        <w:t>Правилами определения страны происхождения отдельных видов товаров для целей государственных (муниципальных) закупок, утвержденными решением Совета Евразийск</w:t>
      </w:r>
      <w:r>
        <w:rPr>
          <w:color w:val="000000"/>
          <w:sz w:val="28"/>
          <w:szCs w:val="28"/>
        </w:rPr>
        <w:t xml:space="preserve">ой экономической комиссии </w:t>
      </w:r>
      <w:r w:rsidRPr="0097424B">
        <w:rPr>
          <w:color w:val="000000"/>
          <w:sz w:val="28"/>
          <w:szCs w:val="28"/>
        </w:rPr>
        <w:t xml:space="preserve">от 23 ноября </w:t>
      </w:r>
      <w:r>
        <w:rPr>
          <w:color w:val="000000"/>
          <w:sz w:val="28"/>
          <w:szCs w:val="28"/>
        </w:rPr>
        <w:br/>
      </w:r>
      <w:r w:rsidRPr="0097424B">
        <w:rPr>
          <w:color w:val="000000"/>
          <w:sz w:val="28"/>
          <w:szCs w:val="28"/>
        </w:rPr>
        <w:t>2020 г. № 105 «Об утверждении Правил определения страны происхождения отдельных видов товаров для целей государственных (муниципальных) закупок»</w:t>
      </w:r>
      <w:r>
        <w:rPr>
          <w:color w:val="000000"/>
          <w:sz w:val="28"/>
          <w:szCs w:val="28"/>
        </w:rPr>
        <w:t>.</w:t>
      </w:r>
      <w:r w:rsidRPr="0097424B">
        <w:rPr>
          <w:color w:val="000000"/>
          <w:sz w:val="28"/>
          <w:szCs w:val="28"/>
        </w:rPr>
        <w:t xml:space="preserve">  </w:t>
      </w:r>
    </w:p>
    <w:p w14:paraId="0A3ACF82" w14:textId="77777777" w:rsidR="004D20A8" w:rsidRPr="0097424B" w:rsidRDefault="004D20A8" w:rsidP="004D20A8">
      <w:pPr>
        <w:pStyle w:val="af2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50" w:lineRule="exact"/>
        <w:ind w:left="0" w:firstLine="851"/>
        <w:jc w:val="both"/>
        <w:rPr>
          <w:color w:val="000000"/>
          <w:sz w:val="28"/>
          <w:szCs w:val="28"/>
        </w:rPr>
      </w:pPr>
      <w:proofErr w:type="spellStart"/>
      <w:r w:rsidRPr="0097424B">
        <w:rPr>
          <w:color w:val="000000"/>
          <w:sz w:val="28"/>
          <w:szCs w:val="28"/>
        </w:rPr>
        <w:t>Минпромторгу</w:t>
      </w:r>
      <w:proofErr w:type="spellEnd"/>
      <w:r w:rsidRPr="009742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России разработать и утвердить </w:t>
      </w:r>
      <w:r w:rsidRPr="0097424B">
        <w:rPr>
          <w:color w:val="000000"/>
          <w:sz w:val="28"/>
          <w:szCs w:val="28"/>
        </w:rPr>
        <w:t xml:space="preserve">до 1 </w:t>
      </w:r>
      <w:r>
        <w:rPr>
          <w:color w:val="000000"/>
          <w:sz w:val="28"/>
          <w:szCs w:val="28"/>
        </w:rPr>
        <w:t>мая</w:t>
      </w:r>
      <w:r w:rsidRPr="0097424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97424B">
        <w:rPr>
          <w:color w:val="000000"/>
          <w:sz w:val="28"/>
          <w:szCs w:val="28"/>
        </w:rPr>
        <w:t xml:space="preserve"> г.:</w:t>
      </w:r>
    </w:p>
    <w:p w14:paraId="0D376CB8" w14:textId="77777777" w:rsidR="004D20A8" w:rsidRDefault="004D20A8" w:rsidP="004D20A8">
      <w:pPr>
        <w:shd w:val="clear" w:color="auto" w:fill="FFFFFF"/>
        <w:spacing w:line="350" w:lineRule="exact"/>
        <w:ind w:firstLine="851"/>
        <w:jc w:val="both"/>
        <w:rPr>
          <w:color w:val="000000"/>
          <w:sz w:val="28"/>
          <w:szCs w:val="28"/>
        </w:rPr>
      </w:pPr>
      <w:r w:rsidRPr="005F5845">
        <w:rPr>
          <w:color w:val="000000"/>
          <w:sz w:val="28"/>
          <w:szCs w:val="28"/>
        </w:rPr>
        <w:t xml:space="preserve">методические рекомендации, содержащие типовые условия </w:t>
      </w:r>
      <w:r>
        <w:rPr>
          <w:color w:val="000000"/>
          <w:sz w:val="28"/>
          <w:szCs w:val="28"/>
        </w:rPr>
        <w:br/>
      </w:r>
      <w:r w:rsidRPr="005F5845">
        <w:rPr>
          <w:color w:val="000000"/>
          <w:sz w:val="28"/>
          <w:szCs w:val="28"/>
        </w:rPr>
        <w:t>по разработке требований к промы</w:t>
      </w:r>
      <w:r>
        <w:rPr>
          <w:color w:val="000000"/>
          <w:sz w:val="28"/>
          <w:szCs w:val="28"/>
        </w:rPr>
        <w:t>шленной продукции, предъявляемых</w:t>
      </w:r>
      <w:r w:rsidRPr="005F58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F5845">
        <w:rPr>
          <w:color w:val="000000"/>
          <w:sz w:val="28"/>
          <w:szCs w:val="28"/>
        </w:rPr>
        <w:t>в целях ее отнесения к продукции, произведенной на территории Российской Федерации, включая расчет уровня локализации в балльной системе оценки;</w:t>
      </w:r>
    </w:p>
    <w:p w14:paraId="2252950E" w14:textId="77777777" w:rsidR="004D20A8" w:rsidRPr="005F5845" w:rsidRDefault="004D20A8" w:rsidP="004D20A8">
      <w:pPr>
        <w:shd w:val="clear" w:color="auto" w:fill="FFFFFF"/>
        <w:spacing w:line="350" w:lineRule="exact"/>
        <w:ind w:firstLine="851"/>
        <w:jc w:val="both"/>
        <w:rPr>
          <w:color w:val="000000"/>
          <w:sz w:val="28"/>
          <w:szCs w:val="28"/>
        </w:rPr>
      </w:pPr>
      <w:r w:rsidRPr="005F5845">
        <w:rPr>
          <w:color w:val="000000"/>
          <w:sz w:val="28"/>
          <w:szCs w:val="28"/>
        </w:rPr>
        <w:t xml:space="preserve">план-график перехода по всем видам промышленной продукции расчета уровня локализации в бальной системе оценки требований </w:t>
      </w:r>
      <w:r>
        <w:rPr>
          <w:color w:val="000000"/>
          <w:sz w:val="28"/>
          <w:szCs w:val="28"/>
        </w:rPr>
        <w:br/>
      </w:r>
      <w:r w:rsidRPr="005F5845">
        <w:rPr>
          <w:color w:val="000000"/>
          <w:sz w:val="28"/>
          <w:szCs w:val="28"/>
        </w:rPr>
        <w:t>к промы</w:t>
      </w:r>
      <w:r>
        <w:rPr>
          <w:color w:val="000000"/>
          <w:sz w:val="28"/>
          <w:szCs w:val="28"/>
        </w:rPr>
        <w:t>шленной продукции, предъявляемых</w:t>
      </w:r>
      <w:r w:rsidRPr="005F5845">
        <w:rPr>
          <w:color w:val="000000"/>
          <w:sz w:val="28"/>
          <w:szCs w:val="28"/>
        </w:rPr>
        <w:t xml:space="preserve"> в целях ее отнесения </w:t>
      </w:r>
      <w:r>
        <w:rPr>
          <w:color w:val="000000"/>
          <w:sz w:val="28"/>
          <w:szCs w:val="28"/>
        </w:rPr>
        <w:br/>
      </w:r>
      <w:r w:rsidRPr="005F5845">
        <w:rPr>
          <w:color w:val="000000"/>
          <w:sz w:val="28"/>
          <w:szCs w:val="28"/>
        </w:rPr>
        <w:t>к продукции, произведенной на территории Российской Федерации.</w:t>
      </w:r>
    </w:p>
    <w:p w14:paraId="552CF521" w14:textId="77777777" w:rsidR="004D20A8" w:rsidRPr="00A113DD" w:rsidRDefault="004D20A8" w:rsidP="004D20A8">
      <w:pPr>
        <w:pStyle w:val="af2"/>
        <w:numPr>
          <w:ilvl w:val="0"/>
          <w:numId w:val="12"/>
        </w:numPr>
        <w:autoSpaceDE w:val="0"/>
        <w:autoSpaceDN w:val="0"/>
        <w:adjustRightInd w:val="0"/>
        <w:spacing w:line="350" w:lineRule="exact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704EE0">
        <w:rPr>
          <w:color w:val="000000"/>
          <w:sz w:val="28"/>
          <w:szCs w:val="28"/>
        </w:rPr>
        <w:t xml:space="preserve">Торгово-промышленной палате Российской Федерации </w:t>
      </w:r>
      <w:r>
        <w:rPr>
          <w:color w:val="000000"/>
          <w:sz w:val="28"/>
          <w:szCs w:val="28"/>
        </w:rPr>
        <w:br/>
        <w:t>по согласованию с</w:t>
      </w:r>
      <w:r w:rsidRPr="00704EE0">
        <w:rPr>
          <w:color w:val="000000"/>
          <w:sz w:val="28"/>
          <w:szCs w:val="28"/>
        </w:rPr>
        <w:t xml:space="preserve"> </w:t>
      </w:r>
      <w:proofErr w:type="spellStart"/>
      <w:r w:rsidRPr="00704EE0">
        <w:rPr>
          <w:color w:val="000000"/>
          <w:sz w:val="28"/>
          <w:szCs w:val="28"/>
        </w:rPr>
        <w:t>Минпромторгом</w:t>
      </w:r>
      <w:proofErr w:type="spellEnd"/>
      <w:r w:rsidRPr="00704EE0">
        <w:rPr>
          <w:color w:val="000000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t xml:space="preserve"> разработать и утвердить </w:t>
      </w:r>
      <w:r>
        <w:rPr>
          <w:color w:val="000000"/>
          <w:sz w:val="28"/>
          <w:szCs w:val="28"/>
        </w:rPr>
        <w:br/>
      </w:r>
      <w:r w:rsidRPr="00704EE0">
        <w:rPr>
          <w:color w:val="000000"/>
          <w:sz w:val="28"/>
          <w:szCs w:val="28"/>
        </w:rPr>
        <w:t xml:space="preserve">до 1 </w:t>
      </w:r>
      <w:r>
        <w:rPr>
          <w:color w:val="000000"/>
          <w:sz w:val="28"/>
          <w:szCs w:val="28"/>
        </w:rPr>
        <w:t>марта</w:t>
      </w:r>
      <w:r w:rsidRPr="00704EE0">
        <w:rPr>
          <w:color w:val="000000"/>
          <w:sz w:val="28"/>
          <w:szCs w:val="28"/>
        </w:rPr>
        <w:t xml:space="preserve"> 2022 г.</w:t>
      </w:r>
      <w:r>
        <w:rPr>
          <w:color w:val="000000"/>
          <w:sz w:val="28"/>
          <w:szCs w:val="28"/>
        </w:rPr>
        <w:t>:</w:t>
      </w:r>
    </w:p>
    <w:p w14:paraId="38C4D1EC" w14:textId="77777777" w:rsidR="004D20A8" w:rsidRDefault="004D20A8" w:rsidP="004D20A8">
      <w:pPr>
        <w:pStyle w:val="af2"/>
        <w:spacing w:line="350" w:lineRule="exact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704EE0">
        <w:rPr>
          <w:color w:val="000000"/>
          <w:sz w:val="28"/>
          <w:szCs w:val="28"/>
        </w:rPr>
        <w:t xml:space="preserve"> методические рекомендации по </w:t>
      </w:r>
      <w:r w:rsidRPr="00704EE0">
        <w:rPr>
          <w:rFonts w:eastAsiaTheme="minorHAnsi"/>
          <w:sz w:val="28"/>
          <w:szCs w:val="28"/>
          <w:lang w:eastAsia="en-US"/>
        </w:rPr>
        <w:t>подтверждению производства промышленной продукции на территории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с учетом отраслевой специфики;</w:t>
      </w:r>
    </w:p>
    <w:p w14:paraId="71B629E4" w14:textId="77777777" w:rsidR="004D20A8" w:rsidRDefault="004D20A8" w:rsidP="004D20A8">
      <w:pPr>
        <w:pStyle w:val="af2"/>
        <w:spacing w:line="350" w:lineRule="exact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методику и </w:t>
      </w:r>
      <w:r w:rsidRPr="005F245F">
        <w:rPr>
          <w:rFonts w:eastAsiaTheme="minorHAnsi"/>
          <w:sz w:val="28"/>
          <w:szCs w:val="28"/>
          <w:lang w:eastAsia="en-US"/>
        </w:rPr>
        <w:t xml:space="preserve">предельные размеры платы </w:t>
      </w:r>
      <w:r w:rsidRPr="008E5772">
        <w:rPr>
          <w:rFonts w:eastAsiaTheme="minorHAnsi"/>
          <w:sz w:val="28"/>
          <w:szCs w:val="28"/>
          <w:lang w:eastAsia="en-US"/>
        </w:rPr>
        <w:t xml:space="preserve">за проведение работ </w:t>
      </w:r>
      <w:r>
        <w:rPr>
          <w:rFonts w:eastAsiaTheme="minorHAnsi"/>
          <w:sz w:val="28"/>
          <w:szCs w:val="28"/>
          <w:lang w:eastAsia="en-US"/>
        </w:rPr>
        <w:br/>
      </w:r>
      <w:r w:rsidRPr="008E5772">
        <w:rPr>
          <w:rFonts w:eastAsiaTheme="minorHAnsi"/>
          <w:sz w:val="28"/>
          <w:szCs w:val="28"/>
          <w:lang w:eastAsia="en-US"/>
        </w:rPr>
        <w:t xml:space="preserve">по выдаче </w:t>
      </w:r>
      <w:r>
        <w:rPr>
          <w:rFonts w:eastAsiaTheme="minorHAnsi"/>
          <w:sz w:val="28"/>
          <w:szCs w:val="28"/>
          <w:lang w:eastAsia="en-US"/>
        </w:rPr>
        <w:t>документов, предусмотренных настоящим постановлением.</w:t>
      </w:r>
    </w:p>
    <w:p w14:paraId="747203E4" w14:textId="77777777" w:rsidR="004D20A8" w:rsidRPr="00F8497C" w:rsidRDefault="004D20A8" w:rsidP="004D20A8">
      <w:pPr>
        <w:pStyle w:val="af2"/>
        <w:spacing w:line="350" w:lineRule="exact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Министерству промышленности и торговли Российской Федерации давать разъяснения по вопросам, связанным с применением настоящего постановления</w:t>
      </w:r>
    </w:p>
    <w:p w14:paraId="4EA4E8D0" w14:textId="6D79841A" w:rsidR="004D20A8" w:rsidRDefault="004D20A8" w:rsidP="004D20A8">
      <w:pPr>
        <w:pStyle w:val="af2"/>
        <w:spacing w:line="350" w:lineRule="exact"/>
        <w:ind w:left="851"/>
        <w:jc w:val="both"/>
        <w:rPr>
          <w:color w:val="000000"/>
          <w:sz w:val="28"/>
          <w:szCs w:val="28"/>
        </w:rPr>
      </w:pPr>
      <w:r w:rsidRPr="00B40910">
        <w:rPr>
          <w:color w:val="000000"/>
          <w:sz w:val="28"/>
          <w:szCs w:val="28"/>
        </w:rPr>
        <w:t xml:space="preserve">Настоящее постановление вступает в силу с 1 </w:t>
      </w:r>
      <w:r>
        <w:rPr>
          <w:color w:val="000000"/>
          <w:sz w:val="28"/>
          <w:szCs w:val="28"/>
        </w:rPr>
        <w:t>февраля</w:t>
      </w:r>
      <w:r w:rsidRPr="00B40910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B40910">
        <w:rPr>
          <w:color w:val="000000"/>
          <w:sz w:val="28"/>
          <w:szCs w:val="28"/>
        </w:rPr>
        <w:t xml:space="preserve"> г.</w:t>
      </w:r>
    </w:p>
    <w:p w14:paraId="69CDD78D" w14:textId="77777777" w:rsidR="004D20A8" w:rsidRPr="00B40910" w:rsidRDefault="004D20A8" w:rsidP="004D20A8">
      <w:pPr>
        <w:pStyle w:val="af2"/>
        <w:spacing w:line="350" w:lineRule="exact"/>
        <w:ind w:left="851"/>
        <w:jc w:val="both"/>
        <w:rPr>
          <w:color w:val="000000"/>
          <w:sz w:val="28"/>
          <w:szCs w:val="28"/>
        </w:rPr>
      </w:pPr>
    </w:p>
    <w:p w14:paraId="278454AC" w14:textId="77777777" w:rsidR="004D20A8" w:rsidRPr="00B40910" w:rsidRDefault="004D20A8" w:rsidP="004D20A8">
      <w:pPr>
        <w:shd w:val="clear" w:color="auto" w:fill="FFFFFF"/>
        <w:spacing w:line="350" w:lineRule="exact"/>
        <w:jc w:val="both"/>
        <w:rPr>
          <w:color w:val="000000"/>
          <w:sz w:val="28"/>
          <w:szCs w:val="28"/>
        </w:rPr>
      </w:pPr>
      <w:r w:rsidRPr="00B40910">
        <w:rPr>
          <w:color w:val="000000"/>
          <w:sz w:val="28"/>
          <w:szCs w:val="28"/>
        </w:rPr>
        <w:t>Председатель Правительства</w:t>
      </w:r>
    </w:p>
    <w:p w14:paraId="1AB10D8C" w14:textId="77777777" w:rsidR="004D20A8" w:rsidRPr="00F8497C" w:rsidRDefault="004D20A8" w:rsidP="004D20A8">
      <w:pPr>
        <w:shd w:val="clear" w:color="auto" w:fill="FFFFFF"/>
        <w:spacing w:line="350" w:lineRule="exact"/>
        <w:jc w:val="both"/>
        <w:rPr>
          <w:color w:val="000000"/>
          <w:sz w:val="28"/>
          <w:szCs w:val="28"/>
        </w:rPr>
      </w:pPr>
      <w:r w:rsidRPr="00B40910">
        <w:rPr>
          <w:color w:val="000000"/>
          <w:sz w:val="28"/>
          <w:szCs w:val="28"/>
        </w:rPr>
        <w:t xml:space="preserve">   Российской Федерации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B40910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М. </w:t>
      </w:r>
      <w:proofErr w:type="spellStart"/>
      <w:r>
        <w:rPr>
          <w:color w:val="000000"/>
          <w:sz w:val="28"/>
          <w:szCs w:val="28"/>
        </w:rPr>
        <w:t>Мишустин</w:t>
      </w:r>
      <w:proofErr w:type="spellEnd"/>
    </w:p>
    <w:p w14:paraId="7B15F0E1" w14:textId="06CC8135" w:rsidR="003B6B16" w:rsidRDefault="003B6B16" w:rsidP="00A14580">
      <w:pPr>
        <w:pStyle w:val="ConsPlusNormal"/>
        <w:tabs>
          <w:tab w:val="left" w:pos="7371"/>
        </w:tabs>
        <w:rPr>
          <w:sz w:val="28"/>
          <w:szCs w:val="28"/>
        </w:rPr>
      </w:pPr>
    </w:p>
    <w:p w14:paraId="13C6DEF4" w14:textId="0D12B5AB" w:rsidR="004D20A8" w:rsidRDefault="004D20A8">
      <w:pPr>
        <w:rPr>
          <w:rFonts w:eastAsia="DengXian"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14:paraId="21D006E3" w14:textId="77777777" w:rsidR="003B6B16" w:rsidRDefault="003B6B16" w:rsidP="003A6662">
      <w:pPr>
        <w:pStyle w:val="ConsPlusNormal"/>
        <w:rPr>
          <w:sz w:val="28"/>
          <w:szCs w:val="28"/>
        </w:rPr>
        <w:sectPr w:rsidR="003B6B16" w:rsidSect="00A14580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20"/>
          <w:titlePg/>
          <w:docGrid w:linePitch="326"/>
        </w:sectPr>
      </w:pPr>
    </w:p>
    <w:p w14:paraId="5179EDB1" w14:textId="77777777" w:rsidR="004D20A8" w:rsidRPr="00B93E2E" w:rsidRDefault="004D20A8" w:rsidP="004D20A8">
      <w:pPr>
        <w:ind w:left="5670"/>
        <w:jc w:val="center"/>
        <w:outlineLvl w:val="0"/>
        <w:rPr>
          <w:rFonts w:eastAsia="DengXian"/>
          <w:sz w:val="28"/>
          <w:szCs w:val="28"/>
        </w:rPr>
      </w:pPr>
      <w:r w:rsidRPr="00B93E2E">
        <w:rPr>
          <w:rFonts w:eastAsia="DengXian"/>
          <w:sz w:val="28"/>
          <w:szCs w:val="28"/>
        </w:rPr>
        <w:lastRenderedPageBreak/>
        <w:t>Утверждены</w:t>
      </w:r>
    </w:p>
    <w:p w14:paraId="4DA072FF" w14:textId="77777777" w:rsidR="004D20A8" w:rsidRPr="00B93E2E" w:rsidRDefault="004D20A8" w:rsidP="004D20A8">
      <w:pPr>
        <w:ind w:left="5670"/>
        <w:jc w:val="center"/>
        <w:rPr>
          <w:rFonts w:eastAsia="DengXian"/>
          <w:sz w:val="28"/>
          <w:szCs w:val="28"/>
        </w:rPr>
      </w:pPr>
      <w:r w:rsidRPr="00B93E2E">
        <w:rPr>
          <w:rFonts w:eastAsia="DengXian"/>
          <w:sz w:val="28"/>
          <w:szCs w:val="28"/>
        </w:rPr>
        <w:t>постановлением Правительства</w:t>
      </w:r>
    </w:p>
    <w:p w14:paraId="1F68765B" w14:textId="77777777" w:rsidR="004D20A8" w:rsidRPr="00B93E2E" w:rsidRDefault="004D20A8" w:rsidP="004D20A8">
      <w:pPr>
        <w:ind w:left="5670"/>
        <w:jc w:val="center"/>
        <w:rPr>
          <w:rFonts w:eastAsia="DengXian"/>
          <w:sz w:val="28"/>
          <w:szCs w:val="28"/>
        </w:rPr>
      </w:pPr>
      <w:r w:rsidRPr="00B93E2E">
        <w:rPr>
          <w:rFonts w:eastAsia="DengXian"/>
          <w:sz w:val="28"/>
          <w:szCs w:val="28"/>
        </w:rPr>
        <w:t>Российской Федерации</w:t>
      </w:r>
    </w:p>
    <w:p w14:paraId="0591531C" w14:textId="77777777" w:rsidR="004D20A8" w:rsidRPr="00B93E2E" w:rsidRDefault="004D20A8" w:rsidP="004D20A8">
      <w:pPr>
        <w:ind w:left="5670"/>
        <w:jc w:val="center"/>
        <w:rPr>
          <w:rFonts w:eastAsia="DengXian"/>
          <w:sz w:val="28"/>
          <w:szCs w:val="28"/>
        </w:rPr>
      </w:pPr>
      <w:r w:rsidRPr="00B93E2E">
        <w:rPr>
          <w:rFonts w:eastAsia="DengXian"/>
          <w:sz w:val="28"/>
          <w:szCs w:val="28"/>
        </w:rPr>
        <w:t>от _______ 2021 г. № ____</w:t>
      </w:r>
    </w:p>
    <w:p w14:paraId="332E08AD" w14:textId="77777777" w:rsidR="004D20A8" w:rsidRPr="00B93E2E" w:rsidRDefault="004D20A8" w:rsidP="004D20A8">
      <w:pPr>
        <w:jc w:val="both"/>
        <w:rPr>
          <w:rFonts w:eastAsia="DengXian"/>
          <w:sz w:val="28"/>
          <w:szCs w:val="28"/>
        </w:rPr>
      </w:pPr>
    </w:p>
    <w:p w14:paraId="080FB4D6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/>
        <w:jc w:val="right"/>
        <w:rPr>
          <w:color w:val="000000"/>
          <w:sz w:val="28"/>
          <w:szCs w:val="28"/>
        </w:rPr>
      </w:pPr>
    </w:p>
    <w:p w14:paraId="5D991D01" w14:textId="77777777" w:rsidR="004D20A8" w:rsidRPr="00B93E2E" w:rsidRDefault="004D20A8" w:rsidP="004D20A8">
      <w:pPr>
        <w:pStyle w:val="af2"/>
        <w:shd w:val="clear" w:color="auto" w:fill="FFFFFF"/>
        <w:ind w:left="0"/>
        <w:jc w:val="center"/>
        <w:rPr>
          <w:color w:val="000000"/>
          <w:sz w:val="28"/>
          <w:szCs w:val="28"/>
        </w:rPr>
      </w:pPr>
      <w:r w:rsidRPr="00B93E2E">
        <w:rPr>
          <w:b/>
          <w:bCs/>
          <w:color w:val="000000"/>
          <w:sz w:val="28"/>
          <w:szCs w:val="28"/>
        </w:rPr>
        <w:t xml:space="preserve">Изменения, которые вносятся </w:t>
      </w:r>
      <w:r w:rsidRPr="00B93E2E">
        <w:rPr>
          <w:b/>
          <w:bCs/>
          <w:color w:val="000000"/>
          <w:sz w:val="28"/>
          <w:szCs w:val="28"/>
        </w:rPr>
        <w:br/>
        <w:t>в постановление Правительства Российской Федерации</w:t>
      </w:r>
      <w:r w:rsidRPr="00B93E2E">
        <w:rPr>
          <w:b/>
          <w:color w:val="000000"/>
          <w:sz w:val="28"/>
          <w:szCs w:val="28"/>
        </w:rPr>
        <w:t xml:space="preserve"> </w:t>
      </w:r>
      <w:r w:rsidRPr="00B93E2E">
        <w:rPr>
          <w:b/>
          <w:color w:val="000000"/>
          <w:sz w:val="28"/>
          <w:szCs w:val="28"/>
        </w:rPr>
        <w:br/>
        <w:t>от 17 июля 2015 г. № 719</w:t>
      </w:r>
    </w:p>
    <w:p w14:paraId="55FA9018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</w:p>
    <w:p w14:paraId="0876D5AB" w14:textId="77777777" w:rsidR="004D20A8" w:rsidRPr="00B93E2E" w:rsidRDefault="004D20A8" w:rsidP="004D20A8">
      <w:pPr>
        <w:pStyle w:val="af2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hanging="862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>Пункт 1 изложить в следующей редакции:</w:t>
      </w:r>
    </w:p>
    <w:p w14:paraId="51EFB8A4" w14:textId="77777777" w:rsidR="004D20A8" w:rsidRPr="00B93E2E" w:rsidRDefault="004D20A8" w:rsidP="004D20A8">
      <w:pPr>
        <w:spacing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color w:val="000000"/>
          <w:sz w:val="28"/>
          <w:szCs w:val="28"/>
        </w:rPr>
        <w:t xml:space="preserve">«1. </w:t>
      </w:r>
      <w:r w:rsidRPr="00B93E2E">
        <w:rPr>
          <w:rFonts w:eastAsiaTheme="minorHAnsi"/>
          <w:sz w:val="28"/>
          <w:szCs w:val="28"/>
          <w:lang w:eastAsia="en-US"/>
        </w:rPr>
        <w:t>Установить, что критериями подтверждения производства промышленной продукции на территории Российской Федерации являются:</w:t>
      </w:r>
    </w:p>
    <w:p w14:paraId="748B5C44" w14:textId="22F18914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1.1. наличие специального инвестиционного контракта, заключенного </w:t>
      </w:r>
      <w:r w:rsidRPr="00B93E2E">
        <w:rPr>
          <w:color w:val="000000"/>
          <w:sz w:val="28"/>
          <w:szCs w:val="28"/>
        </w:rPr>
        <w:br/>
        <w:t xml:space="preserve">с участием Российской Федерации в соответствии со статьей 16 </w:t>
      </w:r>
      <w:r>
        <w:rPr>
          <w:color w:val="000000"/>
          <w:sz w:val="28"/>
          <w:szCs w:val="28"/>
        </w:rPr>
        <w:t xml:space="preserve">или </w:t>
      </w:r>
      <w:r w:rsidRPr="00B93E2E">
        <w:rPr>
          <w:color w:val="000000"/>
          <w:sz w:val="28"/>
          <w:szCs w:val="28"/>
        </w:rPr>
        <w:t>с главой 2.1 Федерального закона «О промышленной политике в Российской Федерации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br/>
        <w:t>(далее – специальный инвестиционный контракт</w:t>
      </w:r>
      <w:r w:rsidRPr="00B93E2E">
        <w:rPr>
          <w:color w:val="000000"/>
          <w:sz w:val="28"/>
          <w:szCs w:val="28"/>
        </w:rPr>
        <w:t xml:space="preserve">) </w:t>
      </w:r>
      <w:r w:rsidRPr="00335AC5">
        <w:rPr>
          <w:color w:val="000000"/>
          <w:sz w:val="28"/>
          <w:szCs w:val="28"/>
        </w:rPr>
        <w:t>одновременно</w:t>
      </w:r>
      <w:r>
        <w:rPr>
          <w:color w:val="000000"/>
          <w:sz w:val="28"/>
          <w:szCs w:val="28"/>
        </w:rPr>
        <w:t xml:space="preserve"> </w:t>
      </w:r>
      <w:r w:rsidRPr="00B93E2E">
        <w:rPr>
          <w:sz w:val="28"/>
          <w:szCs w:val="28"/>
        </w:rPr>
        <w:t>соответствующего следующим условиям:</w:t>
      </w:r>
    </w:p>
    <w:p w14:paraId="215FA41A" w14:textId="77777777" w:rsidR="004D20A8" w:rsidRPr="00B93E2E" w:rsidRDefault="004D20A8" w:rsidP="004D20A8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color w:val="000000"/>
          <w:sz w:val="28"/>
          <w:szCs w:val="28"/>
        </w:rPr>
        <w:t>а) на момент подачи заявления о выдаче заключения о подтверждении производства промышленной продукции на территории Российской Федерации выполняется хотя бы одно требование (условие)</w:t>
      </w:r>
      <w:r w:rsidRPr="00614CAE">
        <w:t xml:space="preserve"> </w:t>
      </w:r>
      <w:r w:rsidRPr="00335AC5">
        <w:rPr>
          <w:sz w:val="28"/>
          <w:szCs w:val="28"/>
        </w:rPr>
        <w:t>или хотя бы один вид производственной или технологической операции, если требованием (условием) предусматривается выполнение совокупности производственных и технологических операций (далее – отдельная производственная или технологическая операция)</w:t>
      </w:r>
      <w:r w:rsidRPr="00335AC5">
        <w:rPr>
          <w:color w:val="000000"/>
          <w:sz w:val="28"/>
          <w:szCs w:val="28"/>
        </w:rPr>
        <w:t>,</w:t>
      </w:r>
      <w:r w:rsidRPr="00B93E2E">
        <w:rPr>
          <w:color w:val="000000"/>
          <w:sz w:val="28"/>
          <w:szCs w:val="28"/>
        </w:rPr>
        <w:t xml:space="preserve"> предусмотренн</w:t>
      </w:r>
      <w:r>
        <w:rPr>
          <w:color w:val="000000"/>
          <w:sz w:val="28"/>
          <w:szCs w:val="28"/>
        </w:rPr>
        <w:t>ы</w:t>
      </w:r>
      <w:r w:rsidRPr="00B93E2E">
        <w:rPr>
          <w:color w:val="000000"/>
          <w:sz w:val="28"/>
          <w:szCs w:val="28"/>
        </w:rPr>
        <w:t xml:space="preserve">е для промышленной продукции соответствующего вида приложением к настоящему постановлению, а в случае отсутствия такой продукции в указанном приложении -  приложением к </w:t>
      </w:r>
      <w:r w:rsidRPr="00B93E2E">
        <w:rPr>
          <w:rFonts w:eastAsiaTheme="minorHAnsi"/>
          <w:sz w:val="28"/>
          <w:szCs w:val="28"/>
          <w:lang w:eastAsia="en-US"/>
        </w:rPr>
        <w:t xml:space="preserve">Правилам определения страны происхождения товаров в Содружестве Независимых Государств,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</w:t>
      </w:r>
      <w:r>
        <w:rPr>
          <w:rFonts w:eastAsiaTheme="minorHAnsi"/>
          <w:sz w:val="28"/>
          <w:szCs w:val="28"/>
          <w:lang w:eastAsia="en-US"/>
        </w:rPr>
        <w:br/>
      </w:r>
      <w:r w:rsidRPr="00B93E2E">
        <w:rPr>
          <w:rFonts w:eastAsiaTheme="minorHAnsi"/>
          <w:sz w:val="28"/>
          <w:szCs w:val="28"/>
          <w:lang w:eastAsia="en-US"/>
        </w:rPr>
        <w:t>(далее – Правила определения страны происхождения товаров)</w:t>
      </w:r>
      <w:r w:rsidRPr="00B93E2E">
        <w:rPr>
          <w:color w:val="000000"/>
          <w:sz w:val="28"/>
          <w:szCs w:val="28"/>
        </w:rPr>
        <w:t>;</w:t>
      </w:r>
    </w:p>
    <w:p w14:paraId="6D27359C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B93E2E">
        <w:rPr>
          <w:color w:val="000000"/>
          <w:sz w:val="28"/>
          <w:szCs w:val="28"/>
        </w:rPr>
        <w:t xml:space="preserve">) в специальном инвестиционном контракте содержится одно из следующих обязательств инвестора:  </w:t>
      </w:r>
    </w:p>
    <w:p w14:paraId="14409C68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lastRenderedPageBreak/>
        <w:t xml:space="preserve">1) для продукции, в отношении которой приложением к настоящему постановлению </w:t>
      </w:r>
      <w:r>
        <w:rPr>
          <w:color w:val="000000"/>
          <w:sz w:val="28"/>
          <w:szCs w:val="28"/>
        </w:rPr>
        <w:t xml:space="preserve">предусмотрена </w:t>
      </w:r>
      <w:r w:rsidRPr="00B93E2E">
        <w:rPr>
          <w:color w:val="000000"/>
          <w:sz w:val="28"/>
          <w:szCs w:val="28"/>
        </w:rPr>
        <w:t>балл</w:t>
      </w:r>
      <w:r>
        <w:rPr>
          <w:color w:val="000000"/>
          <w:sz w:val="28"/>
          <w:szCs w:val="28"/>
        </w:rPr>
        <w:t xml:space="preserve">ьная оценка </w:t>
      </w:r>
      <w:r w:rsidRPr="00B93E2E">
        <w:rPr>
          <w:color w:val="000000"/>
          <w:sz w:val="28"/>
          <w:szCs w:val="28"/>
        </w:rPr>
        <w:t>за выполнение (освоение)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на территории Российской Федерации соответствующих операций (условий), - обязательство в период действия специального инвестиционного контракта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 xml:space="preserve">о выполнении (освоении) таких операций (условий), позволяющих определить указанное совокупное количество баллов); </w:t>
      </w:r>
    </w:p>
    <w:p w14:paraId="0DBD09A4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>2) для продукции, в отношении которой приложением к настоящему постановлению установлены требования по достижению процентных показателей совокупного количества баллов за выполнение (освоение) на территории Российской Федерации соответствующих операций (условий) от максимально возможного количества баллов, - обязательство в период действия специального инвестиционного контракта о выполнении (освоении) таких операций (условий), позволяющих определить процентный показатель совокупного количества баллов от максимально возможного количества баллов (не применяется для специальных инвестиционных контрактов, заключенных до 13 августа 2019 г.);</w:t>
      </w:r>
    </w:p>
    <w:p w14:paraId="28279379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3) для продукции, в отношении которой приложением к настоящему постановлению установлены требования по выполнению производственных </w:t>
      </w:r>
      <w:r w:rsidRPr="00B93E2E">
        <w:rPr>
          <w:color w:val="000000"/>
          <w:sz w:val="28"/>
          <w:szCs w:val="28"/>
        </w:rPr>
        <w:br/>
        <w:t>и технологических операций, - обязательство в период действия специального инвестиционного контракта о выполнении (освоении) операций, предусмотренных приложением к настоящему постановлению для продукции соответствующего вида;</w:t>
      </w:r>
    </w:p>
    <w:p w14:paraId="115159F5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4)  для продукции, отсутствующей в приложении к настоящему постановлению, - обязательство в период действия специального инвестиционного контракта </w:t>
      </w:r>
      <w:r w:rsidRPr="00B93E2E">
        <w:rPr>
          <w:color w:val="000000"/>
          <w:sz w:val="28"/>
          <w:szCs w:val="28"/>
        </w:rPr>
        <w:br/>
        <w:t>о выполнении всех требований, предусмотренных для продукции соответствующего вида приложением 1 к Правилам определения страны происхождения товаров.</w:t>
      </w:r>
    </w:p>
    <w:p w14:paraId="78F4CD0A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1.2. наличие акта экспертизы Торгово-промышленной палаты Российской Федерации о соответствии производимой промышленной продукции требованиям, предусмотренным приложением к настоящему постановлению, выдаваемого Торгово-промышленной палатой Российской Федерации в порядке, определенном </w:t>
      </w:r>
      <w:r w:rsidRPr="00B93E2E">
        <w:rPr>
          <w:color w:val="000000"/>
          <w:sz w:val="28"/>
          <w:szCs w:val="28"/>
        </w:rPr>
        <w:br/>
        <w:t>ею по согласованию с Министерством промышленности и торговли Российской Федерации (далее – Акт экспертизы);</w:t>
      </w:r>
    </w:p>
    <w:p w14:paraId="626AEBF2" w14:textId="77777777" w:rsidR="004D20A8" w:rsidRPr="00B93E2E" w:rsidRDefault="004D20A8" w:rsidP="004D20A8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color w:val="000000"/>
          <w:sz w:val="28"/>
          <w:szCs w:val="28"/>
        </w:rPr>
        <w:lastRenderedPageBreak/>
        <w:t xml:space="preserve">1.3. </w:t>
      </w:r>
      <w:r w:rsidRPr="00B93E2E">
        <w:rPr>
          <w:rFonts w:eastAsiaTheme="minorHAnsi"/>
          <w:sz w:val="28"/>
          <w:szCs w:val="28"/>
          <w:lang w:eastAsia="en-US"/>
        </w:rPr>
        <w:t xml:space="preserve">наличие сертификата о происхождении товара (продукции), выдаваемого уполномоченным органом (организацией) государства - участника по форме, установленной Правилами определения страны происхождения товаров., </w:t>
      </w:r>
      <w:r w:rsidRPr="00B93E2E">
        <w:rPr>
          <w:rFonts w:eastAsiaTheme="minorHAnsi"/>
          <w:sz w:val="28"/>
          <w:szCs w:val="28"/>
          <w:lang w:eastAsia="en-US"/>
        </w:rPr>
        <w:br/>
        <w:t>и в соответствии с критериями определения страны происхождения товаров, предусмотренными указанными Правилами (далее – сертификат СТ-1)</w:t>
      </w:r>
      <w:r>
        <w:rPr>
          <w:rFonts w:eastAsiaTheme="minorHAnsi"/>
          <w:sz w:val="28"/>
          <w:szCs w:val="28"/>
          <w:lang w:eastAsia="en-US"/>
        </w:rPr>
        <w:t xml:space="preserve"> в случае отсутствия </w:t>
      </w:r>
      <w:r w:rsidRPr="0080134C">
        <w:rPr>
          <w:rFonts w:eastAsiaTheme="minorHAnsi"/>
          <w:sz w:val="28"/>
          <w:szCs w:val="28"/>
          <w:lang w:eastAsia="en-US"/>
        </w:rPr>
        <w:t>производимой промышленной</w:t>
      </w:r>
      <w:r>
        <w:rPr>
          <w:rFonts w:eastAsiaTheme="minorHAnsi"/>
          <w:sz w:val="28"/>
          <w:szCs w:val="28"/>
          <w:lang w:eastAsia="en-US"/>
        </w:rPr>
        <w:t xml:space="preserve"> продукции в </w:t>
      </w:r>
      <w:r w:rsidRPr="0080134C">
        <w:rPr>
          <w:rFonts w:eastAsiaTheme="minorHAnsi"/>
          <w:sz w:val="28"/>
          <w:szCs w:val="28"/>
          <w:lang w:eastAsia="en-US"/>
        </w:rPr>
        <w:t>приложени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80134C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r w:rsidRPr="00B93E2E">
        <w:rPr>
          <w:rFonts w:eastAsiaTheme="minorHAnsi"/>
          <w:sz w:val="28"/>
          <w:szCs w:val="28"/>
          <w:lang w:eastAsia="en-US"/>
        </w:rPr>
        <w:t>.»</w:t>
      </w:r>
    </w:p>
    <w:p w14:paraId="3AEA91BC" w14:textId="77777777" w:rsidR="004D20A8" w:rsidRDefault="004D20A8" w:rsidP="004D20A8">
      <w:pPr>
        <w:pStyle w:val="af2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Пункты 1 (4) и 2 (1) признать утратившими силу.</w:t>
      </w:r>
    </w:p>
    <w:p w14:paraId="53E5A593" w14:textId="77777777" w:rsidR="004D20A8" w:rsidRPr="00B93E2E" w:rsidRDefault="004D20A8" w:rsidP="004D20A8">
      <w:pPr>
        <w:pStyle w:val="af2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Правила выдачи заключения о подтверждении производства промышленной продукции на территории Российской Федерации</w:t>
      </w:r>
      <w:r w:rsidRPr="00B93E2E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14:paraId="2C0DCECC" w14:textId="77777777" w:rsidR="004D20A8" w:rsidRPr="00CC1717" w:rsidRDefault="004D20A8" w:rsidP="004D20A8">
      <w:pPr>
        <w:pStyle w:val="af2"/>
        <w:spacing w:line="360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28C32C25" w14:textId="77777777" w:rsidR="004D20A8" w:rsidRPr="00B93E2E" w:rsidRDefault="004D20A8" w:rsidP="004D20A8">
      <w:pPr>
        <w:pStyle w:val="af2"/>
        <w:spacing w:line="360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</w:p>
    <w:p w14:paraId="62815E95" w14:textId="77777777" w:rsidR="004D20A8" w:rsidRPr="00B93E2E" w:rsidRDefault="004D20A8" w:rsidP="004D20A8">
      <w:pPr>
        <w:shd w:val="clear" w:color="auto" w:fill="FFFFFF"/>
        <w:tabs>
          <w:tab w:val="left" w:pos="8506"/>
        </w:tabs>
        <w:spacing w:before="336" w:line="355" w:lineRule="exact"/>
        <w:ind w:firstLine="422"/>
        <w:rPr>
          <w:color w:val="000000"/>
          <w:sz w:val="28"/>
          <w:szCs w:val="28"/>
        </w:rPr>
        <w:sectPr w:rsidR="004D20A8" w:rsidRPr="00B93E2E" w:rsidSect="004D20A8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4D20A8" w:rsidRPr="00B93E2E" w14:paraId="67A478F8" w14:textId="77777777" w:rsidTr="003A2E00">
        <w:tc>
          <w:tcPr>
            <w:tcW w:w="4536" w:type="dxa"/>
          </w:tcPr>
          <w:p w14:paraId="18165D7D" w14:textId="77777777" w:rsidR="004D20A8" w:rsidRPr="00B93E2E" w:rsidRDefault="004D20A8" w:rsidP="003A2E0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93E2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br w:type="page"/>
              <w:t>УТВЕРЖДЕНЫ</w:t>
            </w:r>
          </w:p>
          <w:p w14:paraId="2D0D3258" w14:textId="77777777" w:rsidR="004D20A8" w:rsidRPr="00B93E2E" w:rsidRDefault="004D20A8" w:rsidP="003A2E0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93E2E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постановлением Правительства Российской Федерации</w:t>
            </w:r>
          </w:p>
          <w:p w14:paraId="6E511AB4" w14:textId="77777777" w:rsidR="004D20A8" w:rsidRPr="00B93E2E" w:rsidRDefault="004D20A8" w:rsidP="003A2E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93E2E">
              <w:rPr>
                <w:rFonts w:eastAsiaTheme="minorHAnsi"/>
                <w:sz w:val="28"/>
                <w:szCs w:val="28"/>
                <w:lang w:eastAsia="en-US"/>
              </w:rPr>
              <w:t>от 17 июля 2015 г. № 719</w:t>
            </w:r>
          </w:p>
          <w:p w14:paraId="387A6932" w14:textId="77777777" w:rsidR="004D20A8" w:rsidRPr="00B93E2E" w:rsidRDefault="004D20A8" w:rsidP="003A2E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93E2E">
              <w:rPr>
                <w:rFonts w:eastAsiaTheme="minorHAnsi"/>
                <w:sz w:val="28"/>
                <w:szCs w:val="28"/>
                <w:lang w:eastAsia="en-US"/>
              </w:rPr>
              <w:t>(в редакции постановления</w:t>
            </w:r>
          </w:p>
          <w:p w14:paraId="4B227C1B" w14:textId="77777777" w:rsidR="004D20A8" w:rsidRPr="00B93E2E" w:rsidRDefault="004D20A8" w:rsidP="003A2E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93E2E">
              <w:rPr>
                <w:rFonts w:eastAsiaTheme="minorHAnsi"/>
                <w:sz w:val="28"/>
                <w:szCs w:val="28"/>
                <w:lang w:eastAsia="en-US"/>
              </w:rPr>
              <w:t>Правительства Российской Федерации</w:t>
            </w:r>
          </w:p>
          <w:p w14:paraId="04FFE297" w14:textId="77777777" w:rsidR="004D20A8" w:rsidRPr="00B93E2E" w:rsidRDefault="004D20A8" w:rsidP="003A2E0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93E2E">
              <w:rPr>
                <w:rFonts w:eastAsiaTheme="minorHAnsi"/>
                <w:sz w:val="28"/>
                <w:szCs w:val="28"/>
                <w:lang w:eastAsia="en-US"/>
              </w:rPr>
              <w:t xml:space="preserve">    от</w:t>
            </w:r>
            <w:r w:rsidRPr="00B93E2E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           2021 г. №       </w:t>
            </w:r>
            <w:r w:rsidRPr="00B93E2E">
              <w:rPr>
                <w:rFonts w:eastAsiaTheme="minorHAnsi"/>
                <w:sz w:val="28"/>
                <w:szCs w:val="28"/>
                <w:lang w:eastAsia="en-US"/>
              </w:rPr>
              <w:tab/>
              <w:t>)</w:t>
            </w:r>
          </w:p>
        </w:tc>
      </w:tr>
    </w:tbl>
    <w:p w14:paraId="2BC1B230" w14:textId="77777777" w:rsidR="004D20A8" w:rsidRPr="00B93E2E" w:rsidRDefault="004D20A8" w:rsidP="004D20A8">
      <w:pPr>
        <w:shd w:val="clear" w:color="auto" w:fill="FFFFFF"/>
        <w:spacing w:before="696" w:line="360" w:lineRule="exact"/>
        <w:ind w:right="2256" w:firstLine="110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40DDAB16" w14:textId="77777777" w:rsidR="004D20A8" w:rsidRPr="00B93E2E" w:rsidRDefault="004D20A8" w:rsidP="004D20A8">
      <w:pPr>
        <w:shd w:val="clear" w:color="auto" w:fill="FFFFFF"/>
        <w:spacing w:before="696" w:line="360" w:lineRule="exact"/>
        <w:ind w:right="2256" w:firstLine="110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12F9480E" w14:textId="77777777" w:rsidR="004D20A8" w:rsidRPr="00B93E2E" w:rsidRDefault="004D20A8" w:rsidP="004D20A8">
      <w:pPr>
        <w:shd w:val="clear" w:color="auto" w:fill="FFFFFF"/>
        <w:spacing w:line="360" w:lineRule="auto"/>
        <w:ind w:right="2257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004E0B7E" w14:textId="77777777" w:rsidR="004D20A8" w:rsidRPr="00B93E2E" w:rsidRDefault="004D20A8" w:rsidP="004D20A8">
      <w:pPr>
        <w:jc w:val="center"/>
        <w:rPr>
          <w:b/>
          <w:color w:val="000000"/>
          <w:sz w:val="28"/>
          <w:szCs w:val="28"/>
        </w:rPr>
      </w:pPr>
    </w:p>
    <w:p w14:paraId="4D1BA269" w14:textId="77777777" w:rsidR="004D20A8" w:rsidRPr="00B93E2E" w:rsidRDefault="004D20A8" w:rsidP="004D20A8">
      <w:pPr>
        <w:jc w:val="center"/>
        <w:rPr>
          <w:b/>
          <w:color w:val="000000"/>
          <w:sz w:val="28"/>
          <w:szCs w:val="28"/>
        </w:rPr>
      </w:pPr>
    </w:p>
    <w:p w14:paraId="3832747B" w14:textId="77777777" w:rsidR="004D20A8" w:rsidRPr="00B93E2E" w:rsidRDefault="004D20A8" w:rsidP="004D20A8">
      <w:pPr>
        <w:jc w:val="center"/>
        <w:rPr>
          <w:b/>
          <w:color w:val="000000"/>
          <w:sz w:val="28"/>
          <w:szCs w:val="28"/>
        </w:rPr>
      </w:pPr>
    </w:p>
    <w:p w14:paraId="02AB6ED9" w14:textId="77777777" w:rsidR="004D20A8" w:rsidRPr="00B93E2E" w:rsidRDefault="004D20A8" w:rsidP="004D20A8">
      <w:pPr>
        <w:jc w:val="center"/>
        <w:rPr>
          <w:b/>
          <w:color w:val="000000"/>
          <w:sz w:val="28"/>
          <w:szCs w:val="28"/>
        </w:rPr>
      </w:pPr>
    </w:p>
    <w:p w14:paraId="05C83E59" w14:textId="77777777" w:rsidR="004D20A8" w:rsidRPr="00B93E2E" w:rsidRDefault="004D20A8" w:rsidP="004D20A8">
      <w:pPr>
        <w:rPr>
          <w:b/>
          <w:color w:val="000000"/>
          <w:sz w:val="28"/>
          <w:szCs w:val="28"/>
        </w:rPr>
      </w:pPr>
    </w:p>
    <w:p w14:paraId="6E0C82B2" w14:textId="77777777" w:rsidR="004D20A8" w:rsidRPr="00B93E2E" w:rsidRDefault="004D20A8" w:rsidP="004D20A8">
      <w:pPr>
        <w:pStyle w:val="ConsPlusNormal"/>
        <w:spacing w:line="360" w:lineRule="atLeast"/>
        <w:jc w:val="center"/>
        <w:rPr>
          <w:b/>
          <w:sz w:val="28"/>
          <w:szCs w:val="28"/>
        </w:rPr>
      </w:pPr>
      <w:r w:rsidRPr="00B93E2E">
        <w:rPr>
          <w:b/>
          <w:sz w:val="28"/>
          <w:szCs w:val="28"/>
        </w:rPr>
        <w:t>ПРАВИЛА</w:t>
      </w:r>
    </w:p>
    <w:p w14:paraId="70FED77E" w14:textId="77777777" w:rsidR="004D20A8" w:rsidRPr="00B93E2E" w:rsidRDefault="004D20A8" w:rsidP="004D20A8">
      <w:pPr>
        <w:jc w:val="center"/>
        <w:rPr>
          <w:b/>
          <w:color w:val="000000" w:themeColor="text1"/>
          <w:sz w:val="28"/>
          <w:szCs w:val="28"/>
        </w:rPr>
      </w:pPr>
      <w:r w:rsidRPr="00B93E2E">
        <w:rPr>
          <w:b/>
          <w:color w:val="000000"/>
          <w:sz w:val="28"/>
          <w:szCs w:val="28"/>
        </w:rPr>
        <w:t>выдачи заключения о подтверждении производства промышленной продукции на территории Российской Федерации</w:t>
      </w:r>
    </w:p>
    <w:p w14:paraId="7B9E02F7" w14:textId="77777777" w:rsidR="004D20A8" w:rsidRPr="00B93E2E" w:rsidRDefault="004D20A8" w:rsidP="004D20A8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77E4CA38" w14:textId="77777777" w:rsidR="004D20A8" w:rsidRPr="00B93E2E" w:rsidRDefault="004D20A8" w:rsidP="004D20A8">
      <w:pPr>
        <w:jc w:val="both"/>
        <w:rPr>
          <w:rFonts w:eastAsiaTheme="minorHAnsi"/>
          <w:sz w:val="28"/>
          <w:szCs w:val="28"/>
          <w:lang w:eastAsia="en-US"/>
        </w:rPr>
      </w:pPr>
    </w:p>
    <w:p w14:paraId="1F2EB65D" w14:textId="77777777" w:rsidR="004D20A8" w:rsidRPr="00B93E2E" w:rsidRDefault="004D20A8" w:rsidP="004D20A8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 xml:space="preserve">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промышленной продукции на территории Российской Федерации </w:t>
      </w:r>
      <w:r w:rsidRPr="00B93E2E">
        <w:rPr>
          <w:rFonts w:eastAsiaTheme="minorHAnsi"/>
          <w:sz w:val="28"/>
          <w:szCs w:val="28"/>
          <w:lang w:eastAsia="en-US"/>
        </w:rPr>
        <w:br/>
        <w:t>по обращению субъекта деятельности в сфере промышленности через государственную информационную систему промышленности.</w:t>
      </w:r>
    </w:p>
    <w:p w14:paraId="5E16D68A" w14:textId="77777777" w:rsidR="004D20A8" w:rsidRDefault="004D20A8" w:rsidP="004D20A8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>Понятия, используемые в настоящих Правилах, означают следующее:</w:t>
      </w:r>
    </w:p>
    <w:p w14:paraId="2D315449" w14:textId="77777777" w:rsidR="004D20A8" w:rsidRPr="00B93E2E" w:rsidRDefault="004D20A8" w:rsidP="004D20A8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 xml:space="preserve">«заявка» - заявление о выдаче заключения о подтверждении производства продукции, подаваемое юридическими лицами, индивидуальными предпринимателями, осуществляющие деятельность в сфере промышленности </w:t>
      </w:r>
      <w:r w:rsidRPr="00B93E2E">
        <w:rPr>
          <w:rFonts w:eastAsiaTheme="minorHAnsi"/>
          <w:sz w:val="28"/>
          <w:szCs w:val="28"/>
          <w:lang w:eastAsia="en-US"/>
        </w:rPr>
        <w:br/>
        <w:t>на территории Российской Федерации, на континентальном шельфе Российской Федерации, в исключительной экономической зоне Российской Федерации через государственную информационную систему промышленности;</w:t>
      </w:r>
    </w:p>
    <w:p w14:paraId="587B3A6D" w14:textId="77777777" w:rsidR="004D20A8" w:rsidRPr="00B93E2E" w:rsidRDefault="004D20A8" w:rsidP="004D20A8">
      <w:pPr>
        <w:pStyle w:val="af2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>«заявитель» -  юридические лица, индивидуальные предприниматели, осуществляющие деятельность в сфере промышленности на территории Российской Федерации, на континентальном шельфе Российской Федерации, в исключительной экономической зоне Российской Федерации;</w:t>
      </w:r>
    </w:p>
    <w:p w14:paraId="0A7D537F" w14:textId="77777777" w:rsidR="004D20A8" w:rsidRPr="00B93E2E" w:rsidRDefault="004D20A8" w:rsidP="004D20A8">
      <w:pPr>
        <w:pStyle w:val="af2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 xml:space="preserve">«заключение» - действующее заключение о подтверждении производства промышленной продукции на территории Российской Федерации, выданное Министерством промышленности и торговли Российской Федерации в соответствии </w:t>
      </w:r>
      <w:r w:rsidRPr="00B93E2E">
        <w:rPr>
          <w:rFonts w:eastAsiaTheme="minorHAnsi"/>
          <w:sz w:val="28"/>
          <w:szCs w:val="28"/>
          <w:lang w:eastAsia="en-US"/>
        </w:rPr>
        <w:lastRenderedPageBreak/>
        <w:t xml:space="preserve">с </w:t>
      </w:r>
      <w:hyperlink r:id="rId12" w:history="1">
        <w:r w:rsidRPr="00B93E2E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B93E2E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17 июля 2015 г. № 719 </w:t>
      </w:r>
      <w:r w:rsidRPr="00B93E2E">
        <w:rPr>
          <w:rFonts w:eastAsiaTheme="minorHAnsi"/>
          <w:sz w:val="28"/>
          <w:szCs w:val="28"/>
          <w:lang w:eastAsia="en-US"/>
        </w:rPr>
        <w:br/>
        <w:t>«О подтверждении производства промышленной продукции на территории Российской Федерации»;</w:t>
      </w:r>
    </w:p>
    <w:p w14:paraId="04F8F832" w14:textId="77777777" w:rsidR="004D20A8" w:rsidRPr="00B93E2E" w:rsidRDefault="004D20A8" w:rsidP="004D20A8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 xml:space="preserve"> «акт экспертизы» - документ, подтверждающий соответствие производимой промышленной продукции требованиям, предусмотренным </w:t>
      </w:r>
      <w:hyperlink r:id="rId13" w:history="1">
        <w:r w:rsidRPr="00B93E2E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приложением</w:t>
        </w:r>
      </w:hyperlink>
      <w:r w:rsidRPr="00B93E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93E2E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к настоящему постановлению, или  подтверждающий совокупное количество баллов за фактическое выполнение на территории Российской Федерации операций (условий), если </w:t>
      </w:r>
      <w:hyperlink r:id="rId14" w:history="1">
        <w:r w:rsidRPr="00B93E2E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приложением</w:t>
        </w:r>
      </w:hyperlink>
      <w:r w:rsidRPr="00B93E2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постановлению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предусмотрена </w:t>
      </w:r>
      <w:r w:rsidRPr="00B93E2E">
        <w:rPr>
          <w:rFonts w:eastAsiaTheme="minorHAnsi"/>
          <w:sz w:val="28"/>
          <w:szCs w:val="28"/>
          <w:lang w:eastAsia="en-US"/>
        </w:rPr>
        <w:t>балл</w:t>
      </w:r>
      <w:r>
        <w:rPr>
          <w:rFonts w:eastAsiaTheme="minorHAnsi"/>
          <w:sz w:val="28"/>
          <w:szCs w:val="28"/>
          <w:lang w:eastAsia="en-US"/>
        </w:rPr>
        <w:t xml:space="preserve">ьная оценка </w:t>
      </w:r>
      <w:r w:rsidRPr="00B93E2E">
        <w:rPr>
          <w:rFonts w:eastAsiaTheme="minorHAnsi"/>
          <w:sz w:val="28"/>
          <w:szCs w:val="28"/>
          <w:lang w:eastAsia="en-US"/>
        </w:rPr>
        <w:t>за выполнение (освоение) на территории Российской Федерации соответствующих операций (условий)</w:t>
      </w:r>
      <w:r>
        <w:rPr>
          <w:rFonts w:eastAsiaTheme="minorHAnsi"/>
          <w:sz w:val="28"/>
          <w:szCs w:val="28"/>
          <w:lang w:eastAsia="en-US"/>
        </w:rPr>
        <w:t xml:space="preserve">, или подтверждающий достижение процентных показателей совокупного количества баллов за выполнение (освоение) на территории Российской Федерации соответствующих операций (условий) </w:t>
      </w:r>
      <w:r>
        <w:rPr>
          <w:rFonts w:eastAsiaTheme="minorHAnsi"/>
          <w:sz w:val="28"/>
          <w:szCs w:val="28"/>
          <w:lang w:eastAsia="en-US"/>
        </w:rPr>
        <w:br/>
        <w:t>от максимально возможного количества баллов</w:t>
      </w:r>
      <w:r w:rsidRPr="00B93E2E">
        <w:rPr>
          <w:rFonts w:eastAsiaTheme="minorHAnsi"/>
          <w:sz w:val="28"/>
          <w:szCs w:val="28"/>
          <w:lang w:eastAsia="en-US"/>
        </w:rPr>
        <w:t>;</w:t>
      </w:r>
    </w:p>
    <w:p w14:paraId="5E564D76" w14:textId="77777777" w:rsidR="004D20A8" w:rsidRPr="00B93E2E" w:rsidRDefault="004D20A8" w:rsidP="004D20A8">
      <w:pPr>
        <w:pStyle w:val="af2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 xml:space="preserve">«сертификат СТ-1» - документ по форме СТ-1, выданный уполномоченным органом (организацией) государства-члена в соответствии с Правилами определения страны происхождения товаров, являющимися неотъемлемой частью Соглашения </w:t>
      </w:r>
      <w:r w:rsidRPr="00B93E2E">
        <w:rPr>
          <w:rFonts w:eastAsiaTheme="minorHAnsi"/>
          <w:sz w:val="28"/>
          <w:szCs w:val="28"/>
          <w:lang w:eastAsia="en-US"/>
        </w:rPr>
        <w:br/>
        <w:t>о правилах определения страны происхождения товаров в Содружестве Независимых Государств, подписанного 20 ноября 2009 г., и подтверждающий происхождение товара на территории государства-члена</w:t>
      </w:r>
      <w:r>
        <w:rPr>
          <w:rFonts w:eastAsiaTheme="minorHAnsi"/>
          <w:sz w:val="28"/>
          <w:szCs w:val="28"/>
          <w:lang w:eastAsia="en-US"/>
        </w:rPr>
        <w:t xml:space="preserve"> (далее – Правила определения страны происхождения товаров)</w:t>
      </w:r>
      <w:r w:rsidRPr="00B93E2E">
        <w:rPr>
          <w:rFonts w:eastAsiaTheme="minorHAnsi"/>
          <w:sz w:val="28"/>
          <w:szCs w:val="28"/>
          <w:lang w:eastAsia="en-US"/>
        </w:rPr>
        <w:t>;</w:t>
      </w:r>
    </w:p>
    <w:p w14:paraId="2FE683A8" w14:textId="77777777" w:rsidR="004D20A8" w:rsidRPr="00B93E2E" w:rsidRDefault="004D20A8" w:rsidP="004D20A8">
      <w:pPr>
        <w:pStyle w:val="af2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 xml:space="preserve">«ГИСП» - государственная информационная система промышленности, содержащая информацию о состоянии отраслей промышленности и прогнозе </w:t>
      </w:r>
      <w:r w:rsidRPr="00B93E2E">
        <w:rPr>
          <w:rFonts w:eastAsiaTheme="minorHAnsi"/>
          <w:sz w:val="28"/>
          <w:szCs w:val="28"/>
          <w:lang w:eastAsia="en-US"/>
        </w:rPr>
        <w:br/>
        <w:t xml:space="preserve">их развития, размещенная в информационно-телекоммуникационной сети «Интернет» по адресу - </w:t>
      </w:r>
      <w:hyperlink r:id="rId15" w:history="1">
        <w:r w:rsidRPr="00B93E2E">
          <w:rPr>
            <w:rStyle w:val="af3"/>
            <w:rFonts w:eastAsiaTheme="minorHAnsi"/>
            <w:sz w:val="28"/>
            <w:szCs w:val="28"/>
            <w:lang w:eastAsia="en-US"/>
          </w:rPr>
          <w:t>https://gisp.gov.ru</w:t>
        </w:r>
      </w:hyperlink>
      <w:r w:rsidRPr="00B93E2E">
        <w:rPr>
          <w:rFonts w:eastAsiaTheme="minorHAnsi"/>
          <w:sz w:val="28"/>
          <w:szCs w:val="28"/>
          <w:lang w:eastAsia="en-US"/>
        </w:rPr>
        <w:t>;</w:t>
      </w:r>
    </w:p>
    <w:p w14:paraId="39558B10" w14:textId="77777777" w:rsidR="004D20A8" w:rsidRPr="00B93E2E" w:rsidRDefault="004D20A8" w:rsidP="004D20A8">
      <w:pPr>
        <w:pStyle w:val="af2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 xml:space="preserve">«каталог продукции ГИСП» - систематизированный перечень промышленной продукции, сформированный на основе Общероссийского </w:t>
      </w:r>
      <w:hyperlink r:id="rId16" w:history="1">
        <w:r w:rsidRPr="00B93E2E">
          <w:rPr>
            <w:rFonts w:eastAsiaTheme="minorHAnsi"/>
            <w:sz w:val="28"/>
            <w:szCs w:val="28"/>
            <w:lang w:eastAsia="en-US"/>
          </w:rPr>
          <w:t>классификатора</w:t>
        </w:r>
      </w:hyperlink>
      <w:r w:rsidRPr="00B93E2E">
        <w:rPr>
          <w:rFonts w:eastAsiaTheme="minorHAnsi"/>
          <w:sz w:val="28"/>
          <w:szCs w:val="28"/>
          <w:lang w:eastAsia="en-US"/>
        </w:rPr>
        <w:t xml:space="preserve"> продукции по видам экономической деятельности (ОКПД2) ОК 034-2014 </w:t>
      </w:r>
      <w:r w:rsidRPr="00B93E2E">
        <w:rPr>
          <w:rFonts w:eastAsiaTheme="minorHAnsi"/>
          <w:sz w:val="28"/>
          <w:szCs w:val="28"/>
          <w:lang w:eastAsia="en-US"/>
        </w:rPr>
        <w:br/>
        <w:t xml:space="preserve">и включающий в себя информацию в соответствии с настоящими Правилами, а также Правилами формирования и ведения в единой информационной системе в сфере закупок каталога товаров, работ, услуг для обеспечения государственных </w:t>
      </w:r>
      <w:r w:rsidRPr="00B93E2E">
        <w:rPr>
          <w:rFonts w:eastAsiaTheme="minorHAnsi"/>
          <w:sz w:val="28"/>
          <w:szCs w:val="28"/>
          <w:lang w:eastAsia="en-US"/>
        </w:rPr>
        <w:br/>
      </w:r>
      <w:r w:rsidRPr="00B93E2E">
        <w:rPr>
          <w:rFonts w:eastAsiaTheme="minorHAnsi"/>
          <w:sz w:val="28"/>
          <w:szCs w:val="28"/>
          <w:lang w:eastAsia="en-US"/>
        </w:rPr>
        <w:lastRenderedPageBreak/>
        <w:t>и муниципальных нужд, утвержденными постановлением Правительства Российской Федерации от 8 февраля 2017 г. № 145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646D58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 xml:space="preserve">, 2017, № 7, ст. 1084, № 23, ст.3359, № 42, ст. 6158; 2018, № 17, ст. 2488; 2019, № 1, ст. 92; 2020, № 17, ст. 2765,№ 28, ст. 4421, № 49, ст. 7898; 2021, № 36, </w:t>
      </w:r>
      <w:r>
        <w:rPr>
          <w:sz w:val="28"/>
          <w:szCs w:val="28"/>
        </w:rPr>
        <w:br/>
        <w:t>ст. 6406)</w:t>
      </w:r>
      <w:r w:rsidRPr="00B93E2E">
        <w:rPr>
          <w:rFonts w:eastAsiaTheme="minorHAnsi"/>
          <w:sz w:val="28"/>
          <w:szCs w:val="28"/>
          <w:lang w:eastAsia="en-US"/>
        </w:rPr>
        <w:t>;</w:t>
      </w:r>
    </w:p>
    <w:p w14:paraId="21C4C626" w14:textId="77777777" w:rsidR="004D20A8" w:rsidRPr="00B93E2E" w:rsidRDefault="004D20A8" w:rsidP="004D20A8">
      <w:pPr>
        <w:pStyle w:val="af2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>«промышленная продукция» - товары, произведенные в результате осуществления деятельности в сфере промышленности;</w:t>
      </w:r>
    </w:p>
    <w:p w14:paraId="14F25169" w14:textId="77777777" w:rsidR="004D20A8" w:rsidRPr="00B93E2E" w:rsidRDefault="004D20A8" w:rsidP="004D20A8">
      <w:pPr>
        <w:pStyle w:val="af2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>«Министерство» - Министерство промышленности и торговли Российской Федерации;</w:t>
      </w:r>
    </w:p>
    <w:p w14:paraId="2F29E610" w14:textId="77777777" w:rsidR="004D20A8" w:rsidRPr="00B93E2E" w:rsidRDefault="004D20A8" w:rsidP="004D20A8">
      <w:pPr>
        <w:pStyle w:val="af2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 xml:space="preserve">    «ОКПД 2» - Общероссийский классификатор продукции по видам экономической деятельности (ОКПД2) ОК 034-2014;</w:t>
      </w:r>
    </w:p>
    <w:p w14:paraId="756BC123" w14:textId="77777777" w:rsidR="004D20A8" w:rsidRPr="00B93E2E" w:rsidRDefault="004D20A8" w:rsidP="004D20A8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 xml:space="preserve">    «ТН ВЭД ЕАЭС» - Единая товарная </w:t>
      </w:r>
      <w:hyperlink r:id="rId17" w:history="1">
        <w:r w:rsidRPr="00F568F4">
          <w:rPr>
            <w:rFonts w:eastAsiaTheme="minorHAnsi"/>
            <w:color w:val="000000" w:themeColor="text1"/>
            <w:sz w:val="28"/>
            <w:szCs w:val="28"/>
            <w:lang w:eastAsia="en-US"/>
          </w:rPr>
          <w:t>номенклатура</w:t>
        </w:r>
      </w:hyperlink>
      <w:r w:rsidRPr="00F568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93E2E">
        <w:rPr>
          <w:rFonts w:eastAsiaTheme="minorHAnsi"/>
          <w:sz w:val="28"/>
          <w:szCs w:val="28"/>
          <w:lang w:eastAsia="en-US"/>
        </w:rPr>
        <w:t>внешнеэкономической деятельности Евразийского экономического союза;</w:t>
      </w:r>
    </w:p>
    <w:p w14:paraId="41DD46F0" w14:textId="77777777" w:rsidR="004D20A8" w:rsidRDefault="004D20A8" w:rsidP="004D20A8">
      <w:pPr>
        <w:pStyle w:val="af2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>«реестр российской промышленной продукции» -  реестр промышленной продукции, произведенной на территории Российской Федерации, имеющий действующие заключения Министерства</w:t>
      </w:r>
      <w:r>
        <w:rPr>
          <w:rFonts w:eastAsiaTheme="minorHAnsi"/>
          <w:sz w:val="28"/>
          <w:szCs w:val="28"/>
          <w:lang w:eastAsia="en-US"/>
        </w:rPr>
        <w:t xml:space="preserve"> размещаемый в ГИСП</w:t>
      </w:r>
      <w:r w:rsidRPr="00B93E2E">
        <w:rPr>
          <w:rFonts w:eastAsiaTheme="minorHAnsi"/>
          <w:sz w:val="28"/>
          <w:szCs w:val="28"/>
          <w:lang w:eastAsia="en-US"/>
        </w:rPr>
        <w:t>;</w:t>
      </w:r>
    </w:p>
    <w:p w14:paraId="60F73C54" w14:textId="77777777" w:rsidR="004D20A8" w:rsidRPr="00252B69" w:rsidRDefault="004D20A8" w:rsidP="004D20A8">
      <w:pPr>
        <w:pStyle w:val="af2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«экспертное заключение» - </w:t>
      </w:r>
      <w:r w:rsidRPr="00B93E2E">
        <w:rPr>
          <w:rFonts w:eastAsiaTheme="minorHAnsi"/>
          <w:sz w:val="28"/>
          <w:szCs w:val="28"/>
          <w:lang w:eastAsia="en-US"/>
        </w:rPr>
        <w:t>документ</w:t>
      </w:r>
      <w:r>
        <w:rPr>
          <w:rFonts w:eastAsiaTheme="minorHAnsi"/>
          <w:sz w:val="28"/>
          <w:szCs w:val="28"/>
          <w:lang w:eastAsia="en-US"/>
        </w:rPr>
        <w:t xml:space="preserve">, выдаваемый по итогам выездной проверки Торгово-промышленной палаты Российской Федерации в целях </w:t>
      </w:r>
      <w:r>
        <w:rPr>
          <w:color w:val="000000"/>
          <w:sz w:val="28"/>
          <w:szCs w:val="28"/>
        </w:rPr>
        <w:t>подтверждения</w:t>
      </w:r>
      <w:r w:rsidRPr="00B93E2E">
        <w:rPr>
          <w:color w:val="000000"/>
          <w:sz w:val="28"/>
          <w:szCs w:val="28"/>
        </w:rPr>
        <w:t xml:space="preserve"> наличи</w:t>
      </w:r>
      <w:r>
        <w:rPr>
          <w:color w:val="000000"/>
          <w:sz w:val="28"/>
          <w:szCs w:val="28"/>
        </w:rPr>
        <w:t>я</w:t>
      </w:r>
      <w:r w:rsidRPr="00B93E2E">
        <w:rPr>
          <w:color w:val="000000"/>
          <w:sz w:val="28"/>
          <w:szCs w:val="28"/>
        </w:rPr>
        <w:t xml:space="preserve"> производственных площадей, оборудования и персонала, выполнения технологических операций, а также первичной документации, связанной с таким производством, непосредственно на производственных площадках заявителя.</w:t>
      </w:r>
    </w:p>
    <w:p w14:paraId="07D245E0" w14:textId="77777777" w:rsidR="004D20A8" w:rsidRPr="00B93E2E" w:rsidRDefault="004D20A8" w:rsidP="004D20A8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>Заявитель подает заявку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93E2E">
        <w:rPr>
          <w:rFonts w:eastAsiaTheme="minorHAnsi"/>
          <w:sz w:val="28"/>
          <w:szCs w:val="28"/>
          <w:lang w:eastAsia="en-US"/>
        </w:rPr>
        <w:t xml:space="preserve">через ГИСП. </w:t>
      </w:r>
    </w:p>
    <w:p w14:paraId="28CF504F" w14:textId="77777777" w:rsidR="004D20A8" w:rsidRPr="00B93E2E" w:rsidRDefault="004D20A8" w:rsidP="004D20A8">
      <w:pPr>
        <w:pStyle w:val="af2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>При подаче заявки заявителю необходимо определить уполномоченное лицо, ответственное за подачу заявления и доступ к информации, содержащейся в ГИСП (далее - представитель заявителя).</w:t>
      </w:r>
    </w:p>
    <w:p w14:paraId="3448A770" w14:textId="77777777" w:rsidR="004D20A8" w:rsidRPr="00B93E2E" w:rsidRDefault="004D20A8" w:rsidP="004D20A8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 xml:space="preserve">Заявка подается в электронной форме и заполняется представителем заявителя в личном кабинете ГИСП и подписывается руководителем (уполномоченным лицом) заявителя усиленной квалифицированной электронной подписью в соответствии с Правилами использования усиленной квалифицированной электронной подписи при обращении за получением </w:t>
      </w:r>
      <w:r w:rsidRPr="00B93E2E">
        <w:rPr>
          <w:rFonts w:eastAsiaTheme="minorHAnsi"/>
          <w:sz w:val="28"/>
          <w:szCs w:val="28"/>
          <w:lang w:eastAsia="en-US"/>
        </w:rPr>
        <w:lastRenderedPageBreak/>
        <w:t>государственных и муниципальных услуг, утвержденными постановлением Правительства Российской Ф</w:t>
      </w:r>
      <w:r>
        <w:rPr>
          <w:rFonts w:eastAsiaTheme="minorHAnsi"/>
          <w:sz w:val="28"/>
          <w:szCs w:val="28"/>
          <w:lang w:eastAsia="en-US"/>
        </w:rPr>
        <w:t>едерации от 25 августа 2012 г. №</w:t>
      </w:r>
      <w:r w:rsidRPr="00B93E2E">
        <w:rPr>
          <w:rFonts w:eastAsiaTheme="minorHAnsi"/>
          <w:sz w:val="28"/>
          <w:szCs w:val="28"/>
          <w:lang w:eastAsia="en-US"/>
        </w:rPr>
        <w:t xml:space="preserve"> 852 </w:t>
      </w:r>
      <w:r>
        <w:rPr>
          <w:rFonts w:eastAsiaTheme="minorHAnsi"/>
          <w:sz w:val="28"/>
          <w:szCs w:val="28"/>
          <w:lang w:eastAsia="en-US"/>
        </w:rPr>
        <w:br/>
      </w:r>
      <w:r w:rsidRPr="00B93E2E">
        <w:rPr>
          <w:rFonts w:eastAsiaTheme="minorHAnsi"/>
          <w:sz w:val="28"/>
          <w:szCs w:val="28"/>
          <w:lang w:eastAsia="en-US"/>
        </w:rPr>
        <w:t>(</w:t>
      </w:r>
      <w:r w:rsidRPr="00052822">
        <w:rPr>
          <w:sz w:val="28"/>
          <w:szCs w:val="28"/>
        </w:rPr>
        <w:t>Собрание законодател</w:t>
      </w:r>
      <w:r>
        <w:rPr>
          <w:sz w:val="28"/>
          <w:szCs w:val="28"/>
        </w:rPr>
        <w:t>ьства Российской Федерации, 2012, № 36</w:t>
      </w:r>
      <w:r w:rsidRPr="00052822">
        <w:rPr>
          <w:sz w:val="28"/>
          <w:szCs w:val="28"/>
        </w:rPr>
        <w:t>, ст</w:t>
      </w:r>
      <w:r>
        <w:rPr>
          <w:sz w:val="28"/>
          <w:szCs w:val="28"/>
        </w:rPr>
        <w:t>. 4903; 2014, № 50, ст. 7113; 2017, № 44, ст. 6523</w:t>
      </w:r>
      <w:r w:rsidRPr="00B93E2E">
        <w:rPr>
          <w:rFonts w:eastAsiaTheme="minorHAnsi"/>
          <w:sz w:val="28"/>
          <w:szCs w:val="28"/>
          <w:lang w:eastAsia="en-US"/>
        </w:rPr>
        <w:t>) (далее - квалифицированная подпись).</w:t>
      </w:r>
    </w:p>
    <w:p w14:paraId="624C4B21" w14:textId="77777777" w:rsidR="004D20A8" w:rsidRPr="00B93E2E" w:rsidRDefault="004D20A8" w:rsidP="004D20A8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color w:val="000000"/>
          <w:sz w:val="28"/>
          <w:szCs w:val="28"/>
        </w:rPr>
        <w:t>В заявке указываются:</w:t>
      </w:r>
    </w:p>
    <w:p w14:paraId="23EB09DB" w14:textId="77777777" w:rsidR="004D20A8" w:rsidRPr="00925DD8" w:rsidRDefault="004D20A8" w:rsidP="004D20A8">
      <w:pPr>
        <w:pStyle w:val="af2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>а)</w:t>
      </w:r>
      <w:r w:rsidRPr="00925DD8">
        <w:rPr>
          <w:color w:val="000000"/>
          <w:sz w:val="28"/>
          <w:szCs w:val="28"/>
        </w:rPr>
        <w:t xml:space="preserve"> </w:t>
      </w:r>
      <w:r w:rsidRPr="00B93E2E">
        <w:rPr>
          <w:color w:val="000000"/>
          <w:sz w:val="28"/>
          <w:szCs w:val="28"/>
        </w:rPr>
        <w:t xml:space="preserve">наименование заявителя - юридического лица, фамилия, имя, отчество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(при наличии) заявителя - индивидуального предпринимателя;</w:t>
      </w:r>
    </w:p>
    <w:p w14:paraId="0AE5DA5F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B93E2E">
        <w:rPr>
          <w:color w:val="000000"/>
          <w:sz w:val="28"/>
          <w:szCs w:val="28"/>
        </w:rPr>
        <w:t>) идентификационный номер налогоплательщика, основной государственный регистрационный номер - для юридического лица, основной государственный номер индивидуального предпринимателя - для индивидуального предпринимателя, Общероссийский классификатор видов экономической деятельности;</w:t>
      </w:r>
    </w:p>
    <w:p w14:paraId="2EF730C0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93E2E">
        <w:rPr>
          <w:color w:val="000000"/>
          <w:sz w:val="28"/>
          <w:szCs w:val="28"/>
        </w:rPr>
        <w:t xml:space="preserve">) адрес местонахождения - для юридического лица, адрес регистрации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 xml:space="preserve">по месту пребывания либо по месту жительства - для индивидуального предпринимателя, а также адрес местонахождения производственных помещений,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в которых осуществляется деятельность по производству промышленной продукции;</w:t>
      </w:r>
    </w:p>
    <w:p w14:paraId="5C15FF1A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93E2E">
        <w:rPr>
          <w:color w:val="000000"/>
          <w:sz w:val="28"/>
          <w:szCs w:val="28"/>
        </w:rPr>
        <w:t xml:space="preserve">) наименование производимой промышленной продукции и ее коды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в соответствии с ОКПД</w:t>
      </w:r>
      <w:r>
        <w:rPr>
          <w:color w:val="000000"/>
          <w:sz w:val="28"/>
          <w:szCs w:val="28"/>
        </w:rPr>
        <w:t xml:space="preserve"> </w:t>
      </w:r>
      <w:r w:rsidRPr="00B93E2E">
        <w:rPr>
          <w:color w:val="000000"/>
          <w:sz w:val="28"/>
          <w:szCs w:val="28"/>
        </w:rPr>
        <w:t>2, ТН ВЭД ЕАЭС;</w:t>
      </w:r>
    </w:p>
    <w:p w14:paraId="52E881FA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>Информация о производимой продукции, включаемой в заявление, долж</w:t>
      </w:r>
      <w:r>
        <w:rPr>
          <w:color w:val="000000"/>
          <w:sz w:val="28"/>
          <w:szCs w:val="28"/>
        </w:rPr>
        <w:t>на быть размещена заявителем в к</w:t>
      </w:r>
      <w:r w:rsidRPr="00B93E2E">
        <w:rPr>
          <w:color w:val="000000"/>
          <w:sz w:val="28"/>
          <w:szCs w:val="28"/>
        </w:rPr>
        <w:t>аталоге продукции ГИСП;</w:t>
      </w:r>
    </w:p>
    <w:p w14:paraId="3CCF457D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93E2E">
        <w:rPr>
          <w:color w:val="000000"/>
          <w:sz w:val="28"/>
          <w:szCs w:val="28"/>
        </w:rPr>
        <w:t xml:space="preserve">) один из документов, </w:t>
      </w:r>
      <w:r>
        <w:rPr>
          <w:color w:val="000000"/>
          <w:sz w:val="28"/>
          <w:szCs w:val="28"/>
        </w:rPr>
        <w:t>подтверждающих</w:t>
      </w:r>
      <w:r w:rsidRPr="00B93E2E">
        <w:rPr>
          <w:color w:val="000000"/>
          <w:sz w:val="28"/>
          <w:szCs w:val="28"/>
        </w:rPr>
        <w:t xml:space="preserve"> производство заявленной продукции, указанный в пункте 1 настоящего постановления, выданный Торгово-промышленной палатой Российской Федерации посредством ГИСП;</w:t>
      </w:r>
    </w:p>
    <w:p w14:paraId="76A994F0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>в отношении промышленной продукции</w:t>
      </w:r>
      <w:r>
        <w:rPr>
          <w:color w:val="000000"/>
          <w:sz w:val="28"/>
          <w:szCs w:val="28"/>
        </w:rPr>
        <w:t>,</w:t>
      </w:r>
      <w:r w:rsidRPr="00B93E2E">
        <w:rPr>
          <w:color w:val="000000"/>
          <w:sz w:val="28"/>
          <w:szCs w:val="28"/>
        </w:rPr>
        <w:t xml:space="preserve"> критерием подтверждения производства которой является специальный инвестиционный контракт:</w:t>
      </w:r>
    </w:p>
    <w:p w14:paraId="62C3B4CB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>заключение о выполнении (полном, частичном) или невыполнении инвестором обязательств, принят</w:t>
      </w:r>
      <w:r>
        <w:rPr>
          <w:color w:val="000000"/>
          <w:sz w:val="28"/>
          <w:szCs w:val="28"/>
        </w:rPr>
        <w:t>ых в соответствии с подпунктом «а»</w:t>
      </w:r>
      <w:r w:rsidRPr="00B93E2E">
        <w:rPr>
          <w:color w:val="000000"/>
          <w:sz w:val="28"/>
          <w:szCs w:val="28"/>
        </w:rPr>
        <w:t xml:space="preserve"> пункта 1 настоящего постановления в рамках специального инвестиционного контракта, заключенного </w:t>
      </w:r>
      <w:r w:rsidRPr="00B93E2E">
        <w:rPr>
          <w:color w:val="000000"/>
          <w:sz w:val="28"/>
          <w:szCs w:val="28"/>
        </w:rPr>
        <w:br/>
        <w:t xml:space="preserve">с участием Российской Федерации в соответствии со статьей 16 </w:t>
      </w:r>
      <w:r>
        <w:rPr>
          <w:color w:val="000000"/>
          <w:sz w:val="28"/>
          <w:szCs w:val="28"/>
        </w:rPr>
        <w:t xml:space="preserve">Федерального закона «О промышленной политике в Российской Федерации» </w:t>
      </w:r>
      <w:r w:rsidRPr="00B93E2E">
        <w:rPr>
          <w:color w:val="000000"/>
          <w:sz w:val="28"/>
          <w:szCs w:val="28"/>
        </w:rPr>
        <w:t xml:space="preserve">(далее – СПИК 1.0),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 xml:space="preserve">и достижении (полном, частичном) или </w:t>
      </w:r>
      <w:proofErr w:type="spellStart"/>
      <w:r w:rsidRPr="00B93E2E">
        <w:rPr>
          <w:color w:val="000000"/>
          <w:sz w:val="28"/>
          <w:szCs w:val="28"/>
        </w:rPr>
        <w:t>недостижении</w:t>
      </w:r>
      <w:proofErr w:type="spellEnd"/>
      <w:r w:rsidRPr="00B93E2E">
        <w:rPr>
          <w:color w:val="000000"/>
          <w:sz w:val="28"/>
          <w:szCs w:val="28"/>
        </w:rPr>
        <w:t xml:space="preserve"> предусмотренных </w:t>
      </w:r>
      <w:r w:rsidRPr="00B93E2E">
        <w:rPr>
          <w:color w:val="000000"/>
          <w:sz w:val="28"/>
          <w:szCs w:val="28"/>
        </w:rPr>
        <w:lastRenderedPageBreak/>
        <w:t xml:space="preserve">специальным инвестиционным контрактом соответствующих показателей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за последний на момент составления указанной в настоящем пункте справки отчетный период, выдаваемого Министерством промышленности и торговли Российской Федерации в установленном порядке (для СПИК 1.0)  либо реквизиты заключения об итогах документарной или выездной проверки  для специального инвестиционного контракта, заключенного с участием Российс</w:t>
      </w:r>
      <w:r>
        <w:rPr>
          <w:color w:val="000000"/>
          <w:sz w:val="28"/>
          <w:szCs w:val="28"/>
        </w:rPr>
        <w:t xml:space="preserve">кой Федерации </w:t>
      </w:r>
      <w:r>
        <w:rPr>
          <w:color w:val="000000"/>
          <w:sz w:val="28"/>
          <w:szCs w:val="28"/>
        </w:rPr>
        <w:br/>
        <w:t xml:space="preserve">в соответствии с главой 2.1 Федерального закона «О промышленной политике </w:t>
      </w:r>
      <w:r>
        <w:rPr>
          <w:color w:val="000000"/>
          <w:sz w:val="28"/>
          <w:szCs w:val="28"/>
        </w:rPr>
        <w:br/>
        <w:t>в Российской Федерации»</w:t>
      </w:r>
      <w:r w:rsidRPr="00B93E2E">
        <w:rPr>
          <w:color w:val="000000"/>
          <w:sz w:val="28"/>
          <w:szCs w:val="28"/>
        </w:rPr>
        <w:t xml:space="preserve"> (для СПИК 1.0 – при наличии)</w:t>
      </w:r>
      <w:r w:rsidRPr="00200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СПИК 2</w:t>
      </w:r>
      <w:r w:rsidRPr="00B93E2E">
        <w:rPr>
          <w:color w:val="000000"/>
          <w:sz w:val="28"/>
          <w:szCs w:val="28"/>
        </w:rPr>
        <w:t xml:space="preserve">.0), предусмотренного постановлением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16 июля </w:t>
      </w:r>
      <w:r w:rsidRPr="00B93E2E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г.</w:t>
      </w:r>
      <w:r w:rsidRPr="00B93E2E">
        <w:rPr>
          <w:color w:val="000000"/>
          <w:sz w:val="28"/>
          <w:szCs w:val="28"/>
        </w:rPr>
        <w:t xml:space="preserve"> № 1049 «Об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обязательств» </w:t>
      </w:r>
      <w:r>
        <w:rPr>
          <w:color w:val="000000"/>
          <w:sz w:val="28"/>
          <w:szCs w:val="28"/>
        </w:rPr>
        <w:t>(</w:t>
      </w:r>
      <w:r w:rsidRPr="00052822">
        <w:rPr>
          <w:sz w:val="28"/>
          <w:szCs w:val="28"/>
        </w:rPr>
        <w:t>Собрание законодател</w:t>
      </w:r>
      <w:r>
        <w:rPr>
          <w:sz w:val="28"/>
          <w:szCs w:val="28"/>
        </w:rPr>
        <w:t>ьства Российской Федерации, 2020, № 30, ст. 4912)</w:t>
      </w:r>
      <w:r w:rsidRPr="00B93E2E">
        <w:rPr>
          <w:color w:val="000000"/>
          <w:sz w:val="28"/>
          <w:szCs w:val="28"/>
        </w:rPr>
        <w:t xml:space="preserve"> (не требуется в год заключения СПИК 1.0 или СПИК 2.0, если на дату вступления в силу СПИК 1.0 или СПИК 2.0 при производстве промышленной продукции в рамках СПИК 1.0 или СПИК 2.0 выполняется хотя бы одно из указанных в специальном инвестиционном контракте требований, предусмотренных приложением к настоящему постановлению,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а в случае отсутствия такой продукции в указанном приложении - согласно приложению 1 к Правилам определения страны происх</w:t>
      </w:r>
      <w:r>
        <w:rPr>
          <w:color w:val="000000"/>
          <w:sz w:val="28"/>
          <w:szCs w:val="28"/>
        </w:rPr>
        <w:t>ождения товаров</w:t>
      </w:r>
      <w:r w:rsidRPr="00B93E2E">
        <w:rPr>
          <w:color w:val="000000"/>
          <w:sz w:val="28"/>
          <w:szCs w:val="28"/>
        </w:rPr>
        <w:t>;</w:t>
      </w:r>
    </w:p>
    <w:p w14:paraId="08FBC876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B93E2E">
        <w:rPr>
          <w:color w:val="000000"/>
          <w:sz w:val="28"/>
          <w:szCs w:val="28"/>
        </w:rPr>
        <w:t xml:space="preserve">) номер одобрения типа транспортного средства (одобрения типа шасси)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в отношении продукции</w:t>
      </w:r>
      <w:r>
        <w:rPr>
          <w:color w:val="000000"/>
          <w:sz w:val="28"/>
          <w:szCs w:val="28"/>
        </w:rPr>
        <w:t>,</w:t>
      </w:r>
      <w:r w:rsidRPr="00B93E2E">
        <w:rPr>
          <w:color w:val="000000"/>
          <w:sz w:val="28"/>
          <w:szCs w:val="28"/>
        </w:rPr>
        <w:t xml:space="preserve"> относящейся к колесным транспортным средствам;</w:t>
      </w:r>
    </w:p>
    <w:p w14:paraId="3E45FBE2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B93E2E">
        <w:rPr>
          <w:color w:val="000000"/>
          <w:sz w:val="28"/>
          <w:szCs w:val="28"/>
        </w:rPr>
        <w:t xml:space="preserve">) реквизиты документа, устанавливающего технические требования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к производимой промышленной продукции (технические условия, стандарт организации, технологический регламент, национальный стандарт или иные документы);</w:t>
      </w:r>
    </w:p>
    <w:p w14:paraId="1DDCDC9A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B93E2E">
        <w:rPr>
          <w:color w:val="000000"/>
          <w:sz w:val="28"/>
          <w:szCs w:val="28"/>
        </w:rPr>
        <w:t xml:space="preserve">) совокупное количество баллов за выполнение на территории Российской Федерации операций (условий) в соответствии с Актом экспертизы (для продукции, в отношении которой </w:t>
      </w:r>
      <w:r>
        <w:rPr>
          <w:color w:val="000000"/>
          <w:sz w:val="28"/>
          <w:szCs w:val="28"/>
        </w:rPr>
        <w:t xml:space="preserve">предусмотрена </w:t>
      </w:r>
      <w:r w:rsidRPr="00B93E2E">
        <w:rPr>
          <w:color w:val="000000"/>
          <w:sz w:val="28"/>
          <w:szCs w:val="28"/>
        </w:rPr>
        <w:t>балл</w:t>
      </w:r>
      <w:r>
        <w:rPr>
          <w:color w:val="000000"/>
          <w:sz w:val="28"/>
          <w:szCs w:val="28"/>
        </w:rPr>
        <w:t xml:space="preserve">ьная оценка </w:t>
      </w:r>
      <w:r w:rsidRPr="00B93E2E">
        <w:rPr>
          <w:color w:val="000000"/>
          <w:sz w:val="28"/>
          <w:szCs w:val="28"/>
        </w:rPr>
        <w:t>за выполнение (освоение)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 xml:space="preserve">на территории Российской Федерации соответствующих операций (условий); </w:t>
      </w:r>
    </w:p>
    <w:p w14:paraId="3D07CF12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</w:t>
      </w:r>
      <w:r w:rsidRPr="00B93E2E">
        <w:rPr>
          <w:color w:val="000000"/>
          <w:sz w:val="28"/>
          <w:szCs w:val="28"/>
        </w:rPr>
        <w:t xml:space="preserve">) процентные показатели совокупного количества баллов за выполнение (освоение) на территории Российской Федерации соответствующих операций (условий) от максимально возможного количества баллов в соответствии с Актом экспертизы (для продукции, в отношении которой установлены требования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 xml:space="preserve">по достижению процентных показателей совокупного количества баллов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за выполнение (освоение) на территории Российской Федерации соответствующих операций (условий) от максимально возможного количества баллов);</w:t>
      </w:r>
    </w:p>
    <w:p w14:paraId="6F9FB82F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B93E2E">
        <w:rPr>
          <w:color w:val="000000"/>
          <w:sz w:val="28"/>
          <w:szCs w:val="28"/>
        </w:rPr>
        <w:t>) строительный номер или идентификационный номер судна, присвоенный Международной морской организацией в отношении продукции судостроения, включенной в группу 30.11 в соответствии с ОКПД</w:t>
      </w:r>
      <w:r>
        <w:rPr>
          <w:color w:val="000000"/>
          <w:sz w:val="28"/>
          <w:szCs w:val="28"/>
        </w:rPr>
        <w:t xml:space="preserve"> </w:t>
      </w:r>
      <w:r w:rsidRPr="00B93E2E">
        <w:rPr>
          <w:color w:val="000000"/>
          <w:sz w:val="28"/>
          <w:szCs w:val="28"/>
        </w:rPr>
        <w:t>2;</w:t>
      </w:r>
    </w:p>
    <w:p w14:paraId="5D69CA53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B93E2E">
        <w:rPr>
          <w:color w:val="000000"/>
          <w:sz w:val="28"/>
          <w:szCs w:val="28"/>
        </w:rPr>
        <w:t>) согласие заявителя на проведение проверки соответствия установленным требованиям настоящего постановления и обследования с целью подтверждения факта производства (изготовления) заявленной промышленной продукции, наличия соответствующей конструкторской и иной технологической документации, производственных площадей, оборудования и персонала, а также на представление первичной и иной документации, связанной с таким производством;</w:t>
      </w:r>
    </w:p>
    <w:p w14:paraId="3E83B7AE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B93E2E">
        <w:rPr>
          <w:color w:val="000000"/>
          <w:sz w:val="28"/>
          <w:szCs w:val="28"/>
        </w:rPr>
        <w:t xml:space="preserve">) согласие заявителя на проведение оценки соответствия производимой промышленной продукции требованиям, установленным приложением к настоящему постановлению, </w:t>
      </w:r>
      <w:r>
        <w:rPr>
          <w:color w:val="000000"/>
          <w:sz w:val="28"/>
          <w:szCs w:val="28"/>
        </w:rPr>
        <w:t xml:space="preserve">или оценки выполнения технологических операций (условий), оценка которых учитывается при формировании балльной оценки уровня локализации производимой продукции, </w:t>
      </w:r>
      <w:r w:rsidRPr="00B93E2E">
        <w:rPr>
          <w:color w:val="000000"/>
          <w:sz w:val="28"/>
          <w:szCs w:val="28"/>
        </w:rPr>
        <w:t>в течении всего срока действия заключения.</w:t>
      </w:r>
    </w:p>
    <w:p w14:paraId="5E2A6CC5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93E2E">
        <w:rPr>
          <w:color w:val="000000"/>
          <w:sz w:val="28"/>
          <w:szCs w:val="28"/>
        </w:rPr>
        <w:t xml:space="preserve">) согласие заявителя на представление </w:t>
      </w:r>
      <w:r>
        <w:rPr>
          <w:color w:val="000000"/>
          <w:sz w:val="28"/>
          <w:szCs w:val="28"/>
        </w:rPr>
        <w:t>документов</w:t>
      </w:r>
      <w:r w:rsidRPr="00B93E2E">
        <w:rPr>
          <w:color w:val="000000"/>
          <w:sz w:val="28"/>
          <w:szCs w:val="28"/>
        </w:rPr>
        <w:t>, предусмотренн</w:t>
      </w:r>
      <w:r>
        <w:rPr>
          <w:color w:val="000000"/>
          <w:sz w:val="28"/>
          <w:szCs w:val="28"/>
        </w:rPr>
        <w:t>ых</w:t>
      </w:r>
      <w:r w:rsidRPr="00B93E2E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ами</w:t>
      </w:r>
      <w:r w:rsidRPr="00B93E2E">
        <w:rPr>
          <w:color w:val="000000"/>
          <w:sz w:val="28"/>
          <w:szCs w:val="28"/>
        </w:rPr>
        <w:t xml:space="preserve"> </w:t>
      </w:r>
      <w:r w:rsidRPr="0080134C">
        <w:rPr>
          <w:color w:val="000000"/>
          <w:sz w:val="28"/>
          <w:szCs w:val="28"/>
        </w:rPr>
        <w:t>18 и 28</w:t>
      </w:r>
      <w:r>
        <w:rPr>
          <w:color w:val="000000"/>
          <w:sz w:val="28"/>
          <w:szCs w:val="28"/>
        </w:rPr>
        <w:t xml:space="preserve"> </w:t>
      </w:r>
      <w:r w:rsidRPr="00B93E2E">
        <w:rPr>
          <w:color w:val="000000"/>
          <w:sz w:val="28"/>
          <w:szCs w:val="28"/>
        </w:rPr>
        <w:t>настоящих Правил.</w:t>
      </w:r>
    </w:p>
    <w:p w14:paraId="1C9BA440" w14:textId="77777777" w:rsidR="004D20A8" w:rsidRPr="00B93E2E" w:rsidRDefault="004D20A8" w:rsidP="004D20A8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color w:val="000000"/>
          <w:sz w:val="28"/>
          <w:szCs w:val="28"/>
        </w:rPr>
        <w:t xml:space="preserve">6. </w:t>
      </w:r>
      <w:r w:rsidRPr="00B93E2E">
        <w:rPr>
          <w:rFonts w:eastAsiaTheme="minorHAnsi"/>
          <w:sz w:val="28"/>
          <w:szCs w:val="28"/>
          <w:lang w:eastAsia="en-US"/>
        </w:rPr>
        <w:t xml:space="preserve">Отправленной заявителем заявке в ГИСП присваивается регистрационный номер в зависимости от отраслевой принадлежности заявленного товара </w:t>
      </w:r>
      <w:r>
        <w:rPr>
          <w:rFonts w:eastAsiaTheme="minorHAnsi"/>
          <w:sz w:val="28"/>
          <w:szCs w:val="28"/>
          <w:lang w:eastAsia="en-US"/>
        </w:rPr>
        <w:br/>
      </w:r>
      <w:r w:rsidRPr="00B93E2E">
        <w:rPr>
          <w:rFonts w:eastAsiaTheme="minorHAnsi"/>
          <w:sz w:val="28"/>
          <w:szCs w:val="28"/>
          <w:lang w:eastAsia="en-US"/>
        </w:rPr>
        <w:t>и направляется в Министерство для рассмотрения.</w:t>
      </w:r>
    </w:p>
    <w:p w14:paraId="19F8E732" w14:textId="77777777" w:rsidR="004D20A8" w:rsidRPr="00B93E2E" w:rsidRDefault="004D20A8" w:rsidP="004D20A8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>Заявитель информируется о ходе рассмотрения заявки путем получения сообщений на странице личного кабинета ГИСП и (или) по электронной почте.</w:t>
      </w:r>
    </w:p>
    <w:p w14:paraId="7CCA28A0" w14:textId="77777777" w:rsidR="004D20A8" w:rsidRPr="00B93E2E" w:rsidRDefault="004D20A8" w:rsidP="004D20A8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color w:val="000000"/>
          <w:sz w:val="28"/>
          <w:szCs w:val="28"/>
        </w:rPr>
        <w:t xml:space="preserve">7. Министерство </w:t>
      </w:r>
      <w:r w:rsidRPr="00925DD8">
        <w:rPr>
          <w:color w:val="000000"/>
          <w:sz w:val="28"/>
          <w:szCs w:val="28"/>
        </w:rPr>
        <w:t>в течение 10 рабочих дней со</w:t>
      </w:r>
      <w:r w:rsidRPr="00B93E2E">
        <w:rPr>
          <w:color w:val="000000"/>
          <w:sz w:val="28"/>
          <w:szCs w:val="28"/>
        </w:rPr>
        <w:t xml:space="preserve"> дня поступления заявки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 xml:space="preserve">с прилагаемыми документами, осуществляет проверку полноты и достоверности </w:t>
      </w:r>
      <w:r w:rsidRPr="00B93E2E">
        <w:rPr>
          <w:color w:val="000000"/>
          <w:sz w:val="28"/>
          <w:szCs w:val="28"/>
        </w:rPr>
        <w:lastRenderedPageBreak/>
        <w:t>изложенных в них сведений, их соответствие положениям, настоящего постановления.</w:t>
      </w:r>
    </w:p>
    <w:p w14:paraId="72857C8E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8. По результатам проверки документов, указанной в пункте 6 настоящих Правил, Министерство </w:t>
      </w:r>
      <w:r w:rsidRPr="00925DD8">
        <w:rPr>
          <w:color w:val="000000"/>
          <w:sz w:val="28"/>
          <w:szCs w:val="28"/>
        </w:rPr>
        <w:t>в течение 5</w:t>
      </w:r>
      <w:r w:rsidRPr="00B93E2E">
        <w:rPr>
          <w:color w:val="000000"/>
          <w:sz w:val="28"/>
          <w:szCs w:val="28"/>
        </w:rPr>
        <w:t xml:space="preserve"> рабочих дней:</w:t>
      </w:r>
    </w:p>
    <w:p w14:paraId="06084C4D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>а) выдает заключение;</w:t>
      </w:r>
    </w:p>
    <w:p w14:paraId="0763CB11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>б) отказывает в выдаче заключения с указанием причин такого отказа;</w:t>
      </w:r>
    </w:p>
    <w:p w14:paraId="1A71FB48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>в) отправляет заявку на доработку с указанием причины возврата.</w:t>
      </w:r>
    </w:p>
    <w:p w14:paraId="21C1C429" w14:textId="77777777" w:rsidR="004D20A8" w:rsidRPr="00B93E2E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93E2E">
        <w:rPr>
          <w:color w:val="000000"/>
          <w:sz w:val="28"/>
          <w:szCs w:val="28"/>
        </w:rPr>
        <w:t xml:space="preserve">Заявка отправляется на доработку при наличии устранимых замечаний </w:t>
      </w:r>
      <w:r>
        <w:rPr>
          <w:color w:val="000000"/>
          <w:sz w:val="28"/>
          <w:szCs w:val="28"/>
        </w:rPr>
        <w:br/>
      </w:r>
      <w:r w:rsidRPr="00925DD8">
        <w:rPr>
          <w:color w:val="000000"/>
          <w:sz w:val="28"/>
          <w:szCs w:val="28"/>
        </w:rPr>
        <w:t>в течение 30 календарных дней,</w:t>
      </w:r>
      <w:r w:rsidRPr="00B93E2E">
        <w:rPr>
          <w:color w:val="000000"/>
          <w:sz w:val="28"/>
          <w:szCs w:val="28"/>
        </w:rPr>
        <w:t xml:space="preserve"> в том числе: </w:t>
      </w:r>
    </w:p>
    <w:p w14:paraId="218F2BEB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>наличие неточностей и расхождений в заявке и представленных документах;</w:t>
      </w:r>
    </w:p>
    <w:p w14:paraId="0C9493BE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некорректно определен код ОКПД 2 и (или) ТН ВЭД ЕАЭС в соответствии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с наименованием заявленной продукции;</w:t>
      </w:r>
    </w:p>
    <w:p w14:paraId="3AF48A6F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>указана неполная информация в заявке и (или) представлены не все документы, предусмотренные настоящими Правилами;</w:t>
      </w:r>
    </w:p>
    <w:p w14:paraId="526F96D2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некорректно определенно совокупное количество баллов за выполнение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 xml:space="preserve">на территории Российской Федерации операций (условий) в соответствии с Актом экспертизы (для продукции, в отношении которой </w:t>
      </w:r>
      <w:r>
        <w:rPr>
          <w:color w:val="000000"/>
          <w:sz w:val="28"/>
          <w:szCs w:val="28"/>
        </w:rPr>
        <w:t xml:space="preserve">предусмотрена </w:t>
      </w:r>
      <w:r w:rsidRPr="00B93E2E">
        <w:rPr>
          <w:color w:val="000000"/>
          <w:sz w:val="28"/>
          <w:szCs w:val="28"/>
        </w:rPr>
        <w:t>балл</w:t>
      </w:r>
      <w:r>
        <w:rPr>
          <w:color w:val="000000"/>
          <w:sz w:val="28"/>
          <w:szCs w:val="28"/>
        </w:rPr>
        <w:t xml:space="preserve">ьная оценка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за выполнение (освоение) на территории Российской Федерации соответствующих операций (условий);</w:t>
      </w:r>
    </w:p>
    <w:p w14:paraId="1DF9CF9B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 некорректно рассчитаны процентные показатели совокупного количества баллов за выполнение (освоение) на территории Российской Федерации соответствующих операций (условий) от максимально возможного количества баллов в соответствии с Актом экспертизы (для продукции, в отношении которой установлены требования по достижению процентных показателей совокупного количества баллов за выполнение (освоение) на территории Российской Федерации соответствующих операций (условий) от максимально возможного количества баллов);</w:t>
      </w:r>
    </w:p>
    <w:p w14:paraId="139E3492" w14:textId="77777777" w:rsidR="004D20A8" w:rsidRPr="00B93E2E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Отправленная на доработку</w:t>
      </w:r>
      <w:r w:rsidRPr="00B93E2E">
        <w:rPr>
          <w:color w:val="000000"/>
          <w:sz w:val="28"/>
          <w:szCs w:val="28"/>
        </w:rPr>
        <w:t xml:space="preserve"> заявка дорабатывается заявителем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 xml:space="preserve">по замечаниям и через ГИСП направляется повторно на рассмотрение в Министерство, который осуществляет </w:t>
      </w:r>
      <w:r>
        <w:rPr>
          <w:color w:val="000000"/>
          <w:sz w:val="28"/>
          <w:szCs w:val="28"/>
        </w:rPr>
        <w:t xml:space="preserve">ее проверку </w:t>
      </w:r>
      <w:r w:rsidRPr="00B93E2E">
        <w:rPr>
          <w:color w:val="000000"/>
          <w:sz w:val="28"/>
          <w:szCs w:val="28"/>
        </w:rPr>
        <w:t xml:space="preserve">в сроки согласно пункту 7 </w:t>
      </w:r>
      <w:r w:rsidRPr="00B93E2E">
        <w:rPr>
          <w:color w:val="000000"/>
          <w:sz w:val="28"/>
          <w:szCs w:val="28"/>
        </w:rPr>
        <w:lastRenderedPageBreak/>
        <w:t xml:space="preserve">настоящего Порядка. </w:t>
      </w:r>
    </w:p>
    <w:p w14:paraId="37536E8D" w14:textId="77777777" w:rsidR="004D20A8" w:rsidRPr="00B93E2E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 Министерство отказывает в выдаче заключения в следующих случаях</w:t>
      </w:r>
      <w:r>
        <w:rPr>
          <w:color w:val="000000"/>
          <w:sz w:val="28"/>
          <w:szCs w:val="28"/>
        </w:rPr>
        <w:t>, если</w:t>
      </w:r>
      <w:r w:rsidRPr="00B93E2E">
        <w:rPr>
          <w:color w:val="000000"/>
          <w:sz w:val="28"/>
          <w:szCs w:val="28"/>
        </w:rPr>
        <w:t>:</w:t>
      </w:r>
    </w:p>
    <w:p w14:paraId="16C4E2D4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>а) в установле</w:t>
      </w:r>
      <w:r>
        <w:rPr>
          <w:color w:val="000000"/>
          <w:sz w:val="28"/>
          <w:szCs w:val="28"/>
        </w:rPr>
        <w:t>нный пунктом 9 настоящих Правил</w:t>
      </w:r>
      <w:r w:rsidRPr="00B93E2E">
        <w:rPr>
          <w:color w:val="000000"/>
          <w:sz w:val="28"/>
          <w:szCs w:val="28"/>
        </w:rPr>
        <w:t xml:space="preserve"> срок замечания не устранены;</w:t>
      </w:r>
    </w:p>
    <w:p w14:paraId="1A3E9D0F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>б) по ито</w:t>
      </w:r>
      <w:r>
        <w:rPr>
          <w:color w:val="000000"/>
          <w:sz w:val="28"/>
          <w:szCs w:val="28"/>
        </w:rPr>
        <w:t>гам проверки заявки в срок, предусмотренный</w:t>
      </w:r>
      <w:r w:rsidRPr="00B93E2E">
        <w:rPr>
          <w:color w:val="000000"/>
          <w:sz w:val="28"/>
          <w:szCs w:val="28"/>
        </w:rPr>
        <w:t xml:space="preserve"> пунктом 7 настоящих Правил, выявлена недостоверная информация в заявке и документах, устранение которых в установле</w:t>
      </w:r>
      <w:r>
        <w:rPr>
          <w:color w:val="000000"/>
          <w:sz w:val="28"/>
          <w:szCs w:val="28"/>
        </w:rPr>
        <w:t>нный пунктом 9 настоящих Правил срок</w:t>
      </w:r>
      <w:r w:rsidRPr="00B93E2E">
        <w:rPr>
          <w:color w:val="000000"/>
          <w:sz w:val="28"/>
          <w:szCs w:val="28"/>
        </w:rPr>
        <w:t xml:space="preserve"> не представляется </w:t>
      </w:r>
      <w:r w:rsidRPr="0080134C">
        <w:rPr>
          <w:color w:val="000000"/>
          <w:sz w:val="28"/>
          <w:szCs w:val="28"/>
        </w:rPr>
        <w:t>возможным.</w:t>
      </w:r>
      <w:r w:rsidRPr="00B93E2E">
        <w:rPr>
          <w:color w:val="000000"/>
          <w:sz w:val="28"/>
          <w:szCs w:val="28"/>
        </w:rPr>
        <w:t xml:space="preserve"> </w:t>
      </w:r>
    </w:p>
    <w:p w14:paraId="6F1C0B35" w14:textId="77777777" w:rsidR="004D20A8" w:rsidRPr="0037111E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6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</w:t>
      </w:r>
      <w:r w:rsidRPr="00335AC5">
        <w:rPr>
          <w:color w:val="000000"/>
          <w:sz w:val="28"/>
          <w:szCs w:val="28"/>
        </w:rPr>
        <w:t>Заключение</w:t>
      </w:r>
      <w:r w:rsidRPr="0080134C">
        <w:rPr>
          <w:color w:val="000000"/>
          <w:sz w:val="28"/>
          <w:szCs w:val="28"/>
        </w:rPr>
        <w:t xml:space="preserve"> подписывается уполномоченным лицом Министерства промышленности и торговли Российской Федерации и действительно в течение </w:t>
      </w:r>
      <w:r w:rsidRPr="0080134C">
        <w:rPr>
          <w:color w:val="000000"/>
          <w:sz w:val="28"/>
          <w:szCs w:val="28"/>
        </w:rPr>
        <w:br/>
        <w:t xml:space="preserve">3 лет со дня его выдачи при условии соответствия установленным приложением к настоящему постановлению требованиям, предъявляемым к производству продукции, а в отношении продукции раздела </w:t>
      </w:r>
      <w:r w:rsidRPr="0080134C">
        <w:rPr>
          <w:color w:val="000000"/>
          <w:sz w:val="28"/>
          <w:szCs w:val="28"/>
          <w:lang w:val="en-US"/>
        </w:rPr>
        <w:t>II</w:t>
      </w:r>
      <w:r w:rsidRPr="0080134C">
        <w:rPr>
          <w:color w:val="000000"/>
          <w:sz w:val="28"/>
          <w:szCs w:val="28"/>
        </w:rPr>
        <w:t xml:space="preserve"> приложения к настоящему постановлению, при условии ежегодного подтверждения выполнения технологических операций (условий), </w:t>
      </w:r>
      <w:r>
        <w:rPr>
          <w:color w:val="000000"/>
          <w:sz w:val="28"/>
          <w:szCs w:val="28"/>
        </w:rPr>
        <w:t>баллы за которые учитываются при формировании оценки уровня локализации производимой продукции в рамках данного заключени</w:t>
      </w:r>
      <w:r w:rsidRPr="00335AC5">
        <w:rPr>
          <w:color w:val="000000"/>
          <w:sz w:val="28"/>
          <w:szCs w:val="28"/>
        </w:rPr>
        <w:t xml:space="preserve">я. </w:t>
      </w:r>
    </w:p>
    <w:p w14:paraId="21E6EA64" w14:textId="77777777" w:rsidR="004D20A8" w:rsidRPr="00B93E2E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93E2E">
        <w:rPr>
          <w:color w:val="000000"/>
          <w:sz w:val="28"/>
          <w:szCs w:val="28"/>
        </w:rPr>
        <w:t>Заключение содержит:</w:t>
      </w:r>
    </w:p>
    <w:p w14:paraId="32BAB4CD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а) наименование заявителя - юридического лица, фамилию, имя, отчество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(при наличии) заявителя - индивидуального предпринимателя;</w:t>
      </w:r>
    </w:p>
    <w:p w14:paraId="3FB6F856" w14:textId="77777777" w:rsidR="004D20A8" w:rsidRPr="00B93E2E" w:rsidRDefault="004D20A8" w:rsidP="004D20A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>б) идентификационный номер налогоплательщика, основной государственный регистрационный номер - для юридического лица, основной государственный номер индивидуального предпринимателя - для индивидуального предпринимателя;</w:t>
      </w:r>
    </w:p>
    <w:p w14:paraId="6961C93E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в) адрес местонахождения - для юридического лица, адрес регистрации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 xml:space="preserve">по месту пребывания либо по месту жительства - для индивидуального предпринимателя, а также адрес местонахождения производственных помещений,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в которых осуществляется деятельность по производству промышленной продукции;</w:t>
      </w:r>
    </w:p>
    <w:p w14:paraId="67722CBB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г) наименование производимой промышленной продукции и ее коды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в соответствии с ОКПД</w:t>
      </w:r>
      <w:r>
        <w:rPr>
          <w:color w:val="000000"/>
          <w:sz w:val="28"/>
          <w:szCs w:val="28"/>
        </w:rPr>
        <w:t xml:space="preserve"> </w:t>
      </w:r>
      <w:r w:rsidRPr="00B93E2E">
        <w:rPr>
          <w:color w:val="000000"/>
          <w:sz w:val="28"/>
          <w:szCs w:val="28"/>
        </w:rPr>
        <w:t>2, ТН ВЭД ЕАЭС;</w:t>
      </w:r>
    </w:p>
    <w:p w14:paraId="222B00A4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д) номер одобрения типа транспортного средства (одобрения типа шасси)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в отношении продукции</w:t>
      </w:r>
      <w:r>
        <w:rPr>
          <w:color w:val="000000"/>
          <w:sz w:val="28"/>
          <w:szCs w:val="28"/>
        </w:rPr>
        <w:t>,</w:t>
      </w:r>
      <w:r w:rsidRPr="00B93E2E">
        <w:rPr>
          <w:color w:val="000000"/>
          <w:sz w:val="28"/>
          <w:szCs w:val="28"/>
        </w:rPr>
        <w:t xml:space="preserve"> относящейся к колесным транспортным средствам;</w:t>
      </w:r>
    </w:p>
    <w:p w14:paraId="66C44CF9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lastRenderedPageBreak/>
        <w:t xml:space="preserve">е) реквизиты документа, устанавливающего технические требования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к производимой промышленной продукции (технические условия, стандарт организации, технологический регламент, национальный стандарт или иные документы);</w:t>
      </w:r>
    </w:p>
    <w:p w14:paraId="13C9CB8B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>ж) реквизиты документа, подтверждающего производство заявленной продукции</w:t>
      </w:r>
      <w:r w:rsidRPr="008D0DDE">
        <w:rPr>
          <w:color w:val="000000"/>
          <w:sz w:val="28"/>
          <w:szCs w:val="28"/>
        </w:rPr>
        <w:t>, а также срок его действия,</w:t>
      </w:r>
      <w:r w:rsidRPr="00B93E2E">
        <w:rPr>
          <w:color w:val="000000"/>
          <w:sz w:val="28"/>
          <w:szCs w:val="28"/>
        </w:rPr>
        <w:t xml:space="preserve"> указанного в пункте 1 настоящего постановления;</w:t>
      </w:r>
    </w:p>
    <w:p w14:paraId="3F925A3B" w14:textId="77777777" w:rsidR="004D20A8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>з) совокупное количество баллов за выполнение на территории Российской Федерации операций (условий)</w:t>
      </w:r>
      <w:r>
        <w:rPr>
          <w:color w:val="000000"/>
          <w:sz w:val="28"/>
          <w:szCs w:val="28"/>
        </w:rPr>
        <w:t xml:space="preserve"> </w:t>
      </w:r>
      <w:r w:rsidRPr="00B93E2E">
        <w:rPr>
          <w:color w:val="000000"/>
          <w:sz w:val="28"/>
          <w:szCs w:val="28"/>
        </w:rPr>
        <w:t>в соответствии с Актом экспертизы</w:t>
      </w:r>
      <w:r>
        <w:rPr>
          <w:color w:val="000000"/>
          <w:sz w:val="28"/>
          <w:szCs w:val="28"/>
        </w:rPr>
        <w:t xml:space="preserve"> </w:t>
      </w:r>
      <w:r w:rsidRPr="00B93E2E">
        <w:rPr>
          <w:color w:val="000000"/>
          <w:sz w:val="28"/>
          <w:szCs w:val="28"/>
        </w:rPr>
        <w:t>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</w:t>
      </w:r>
      <w:r>
        <w:rPr>
          <w:color w:val="000000"/>
          <w:sz w:val="28"/>
          <w:szCs w:val="28"/>
        </w:rPr>
        <w:t>)</w:t>
      </w:r>
      <w:r w:rsidRPr="00B93E2E">
        <w:rPr>
          <w:color w:val="000000"/>
          <w:sz w:val="28"/>
          <w:szCs w:val="28"/>
        </w:rPr>
        <w:t>;</w:t>
      </w:r>
    </w:p>
    <w:p w14:paraId="6C9C4EE4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>и)</w:t>
      </w:r>
      <w:r>
        <w:rPr>
          <w:color w:val="000000"/>
          <w:sz w:val="28"/>
          <w:szCs w:val="28"/>
        </w:rPr>
        <w:t xml:space="preserve"> </w:t>
      </w:r>
      <w:r w:rsidRPr="00B93E2E">
        <w:rPr>
          <w:color w:val="000000"/>
          <w:sz w:val="28"/>
          <w:szCs w:val="28"/>
        </w:rPr>
        <w:t xml:space="preserve">количество баллов за выполнение на территории Российской Федерации </w:t>
      </w:r>
      <w:r w:rsidRPr="008B7D52">
        <w:rPr>
          <w:color w:val="000000"/>
          <w:sz w:val="28"/>
          <w:szCs w:val="28"/>
        </w:rPr>
        <w:t>научно-исследовательски</w:t>
      </w:r>
      <w:r>
        <w:rPr>
          <w:color w:val="000000"/>
          <w:sz w:val="28"/>
          <w:szCs w:val="28"/>
        </w:rPr>
        <w:t>х</w:t>
      </w:r>
      <w:r w:rsidRPr="008B7D52">
        <w:rPr>
          <w:color w:val="000000"/>
          <w:sz w:val="28"/>
          <w:szCs w:val="28"/>
        </w:rPr>
        <w:t xml:space="preserve"> и опытно-конструкторски</w:t>
      </w:r>
      <w:r>
        <w:rPr>
          <w:color w:val="000000"/>
          <w:sz w:val="28"/>
          <w:szCs w:val="28"/>
        </w:rPr>
        <w:t>х</w:t>
      </w:r>
      <w:r w:rsidRPr="008B7D52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 </w:t>
      </w:r>
      <w:r w:rsidRPr="00B93E2E">
        <w:rPr>
          <w:color w:val="000000"/>
          <w:sz w:val="28"/>
          <w:szCs w:val="28"/>
        </w:rPr>
        <w:t>в соответствии с Актом экспертизы</w:t>
      </w:r>
      <w:r>
        <w:rPr>
          <w:color w:val="000000"/>
          <w:sz w:val="28"/>
          <w:szCs w:val="28"/>
        </w:rPr>
        <w:t xml:space="preserve"> или а</w:t>
      </w:r>
      <w:r w:rsidRPr="00B93E2E">
        <w:rPr>
          <w:color w:val="000000"/>
          <w:sz w:val="28"/>
          <w:szCs w:val="28"/>
        </w:rPr>
        <w:t>ктом экспертизы</w:t>
      </w:r>
      <w:r w:rsidRPr="008B7D52">
        <w:t xml:space="preserve"> </w:t>
      </w:r>
      <w:r w:rsidRPr="008B7D52">
        <w:rPr>
          <w:color w:val="000000"/>
          <w:sz w:val="28"/>
          <w:szCs w:val="28"/>
        </w:rPr>
        <w:t>Торгово-промышленной палаты Российской Федерации</w:t>
      </w:r>
      <w:r>
        <w:rPr>
          <w:color w:val="000000"/>
          <w:sz w:val="28"/>
          <w:szCs w:val="28"/>
        </w:rPr>
        <w:t xml:space="preserve"> на балльную оценку НИОКР </w:t>
      </w:r>
      <w:r w:rsidRPr="00B93E2E">
        <w:rPr>
          <w:color w:val="000000"/>
          <w:sz w:val="28"/>
          <w:szCs w:val="28"/>
        </w:rPr>
        <w:t>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</w:t>
      </w:r>
      <w:r>
        <w:rPr>
          <w:color w:val="000000"/>
          <w:sz w:val="28"/>
          <w:szCs w:val="28"/>
        </w:rPr>
        <w:t>)</w:t>
      </w:r>
    </w:p>
    <w:p w14:paraId="438B6947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B93E2E">
        <w:rPr>
          <w:color w:val="000000"/>
          <w:sz w:val="28"/>
          <w:szCs w:val="28"/>
        </w:rPr>
        <w:t>) процентные показатели совокупного количества баллов за выполнение (освоение) на территории Российской Федерации соответствующих операций (условий) от максимально возможного количества баллов в соответствии с Актом экспертизы</w:t>
      </w:r>
      <w:r>
        <w:rPr>
          <w:color w:val="000000"/>
          <w:sz w:val="28"/>
          <w:szCs w:val="28"/>
        </w:rPr>
        <w:t xml:space="preserve"> </w:t>
      </w:r>
      <w:r w:rsidRPr="00B93E2E">
        <w:rPr>
          <w:color w:val="000000"/>
          <w:sz w:val="28"/>
          <w:szCs w:val="28"/>
        </w:rPr>
        <w:t xml:space="preserve">(для продукции, в отношении которой установлены требования по достижению процентных показателей совокупного количества баллов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за выполнение (освоение) на территории Российской Федерации соответствующих операций (условий) от максимально возможного количества баллов);</w:t>
      </w:r>
    </w:p>
    <w:p w14:paraId="5652AAB9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B93E2E">
        <w:rPr>
          <w:color w:val="000000"/>
          <w:sz w:val="28"/>
          <w:szCs w:val="28"/>
        </w:rPr>
        <w:t>) строительный номер или идентификационный номер судна, присвоенный Международной морской организацией в отношении продукции судостроения, включенной в группу 30.11 в соответствии с ОКПД2;</w:t>
      </w:r>
    </w:p>
    <w:p w14:paraId="3C6C648F" w14:textId="77777777" w:rsidR="004D20A8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м) срок действия заключения;</w:t>
      </w:r>
    </w:p>
    <w:p w14:paraId="255A8443" w14:textId="77777777" w:rsidR="004D20A8" w:rsidRPr="00A44DE2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D0DDE">
        <w:rPr>
          <w:color w:val="000000"/>
          <w:sz w:val="28"/>
          <w:szCs w:val="28"/>
        </w:rPr>
        <w:lastRenderedPageBreak/>
        <w:t xml:space="preserve">н) дата и реквизиты документа </w:t>
      </w:r>
      <w:proofErr w:type="spellStart"/>
      <w:r w:rsidRPr="008D0DDE">
        <w:rPr>
          <w:color w:val="000000"/>
          <w:sz w:val="28"/>
          <w:szCs w:val="28"/>
        </w:rPr>
        <w:t>Минпромторга</w:t>
      </w:r>
      <w:proofErr w:type="spellEnd"/>
      <w:r w:rsidRPr="008D0DDE">
        <w:rPr>
          <w:color w:val="000000"/>
          <w:sz w:val="28"/>
          <w:szCs w:val="28"/>
        </w:rPr>
        <w:t xml:space="preserve"> России на основании, которого, вносились изменения в заключение (при наличии).</w:t>
      </w:r>
      <w:r>
        <w:rPr>
          <w:color w:val="000000"/>
          <w:sz w:val="28"/>
          <w:szCs w:val="28"/>
        </w:rPr>
        <w:t xml:space="preserve"> </w:t>
      </w:r>
    </w:p>
    <w:p w14:paraId="1C90CEAA" w14:textId="77777777" w:rsidR="004D20A8" w:rsidRPr="00B93E2E" w:rsidRDefault="004D20A8" w:rsidP="004D20A8">
      <w:pPr>
        <w:pStyle w:val="af2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color w:val="000000"/>
          <w:sz w:val="28"/>
          <w:szCs w:val="28"/>
        </w:rPr>
        <w:t xml:space="preserve"> На основании выданных заключений </w:t>
      </w:r>
      <w:r w:rsidRPr="00B93E2E">
        <w:rPr>
          <w:rFonts w:eastAsiaTheme="minorHAnsi"/>
          <w:sz w:val="28"/>
          <w:szCs w:val="28"/>
          <w:lang w:eastAsia="en-US"/>
        </w:rPr>
        <w:t xml:space="preserve">Министерством формируется </w:t>
      </w:r>
      <w:r>
        <w:rPr>
          <w:rFonts w:eastAsiaTheme="minorHAnsi"/>
          <w:sz w:val="28"/>
          <w:szCs w:val="28"/>
          <w:lang w:eastAsia="en-US"/>
        </w:rPr>
        <w:br/>
      </w:r>
      <w:r w:rsidRPr="00B93E2E">
        <w:rPr>
          <w:rFonts w:eastAsiaTheme="minorHAnsi"/>
          <w:sz w:val="28"/>
          <w:szCs w:val="28"/>
          <w:lang w:eastAsia="en-US"/>
        </w:rPr>
        <w:t xml:space="preserve">и ведется реестр российской промышленной продукции с использованием ГИСП.  </w:t>
      </w:r>
    </w:p>
    <w:p w14:paraId="7A551ECE" w14:textId="77777777" w:rsidR="004D20A8" w:rsidRPr="00B93E2E" w:rsidRDefault="004D20A8" w:rsidP="004D20A8">
      <w:pPr>
        <w:pStyle w:val="af2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>В реестр включаются следующие сведения:</w:t>
      </w:r>
    </w:p>
    <w:p w14:paraId="2E8BB6E1" w14:textId="77777777" w:rsidR="004D20A8" w:rsidRPr="00B93E2E" w:rsidRDefault="004D20A8" w:rsidP="004D20A8">
      <w:pPr>
        <w:pStyle w:val="af4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>а) дата подписания заключения и срок его действия;</w:t>
      </w:r>
    </w:p>
    <w:p w14:paraId="40F39AE6" w14:textId="77777777" w:rsidR="004D20A8" w:rsidRPr="00B93E2E" w:rsidRDefault="004D20A8" w:rsidP="004D20A8">
      <w:pPr>
        <w:pStyle w:val="af4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 xml:space="preserve">б) наименование заявителя - юридического лица, фамилия, имя, отчество </w:t>
      </w:r>
      <w:r>
        <w:rPr>
          <w:rFonts w:eastAsiaTheme="minorHAnsi"/>
          <w:sz w:val="28"/>
          <w:szCs w:val="28"/>
          <w:lang w:eastAsia="en-US"/>
        </w:rPr>
        <w:br/>
      </w:r>
      <w:r w:rsidRPr="00B93E2E">
        <w:rPr>
          <w:rFonts w:eastAsiaTheme="minorHAnsi"/>
          <w:sz w:val="28"/>
          <w:szCs w:val="28"/>
          <w:lang w:eastAsia="en-US"/>
        </w:rPr>
        <w:t>(при наличии) заявителя - индивидуального предпринимателя;</w:t>
      </w:r>
    </w:p>
    <w:p w14:paraId="5C8A3621" w14:textId="77777777" w:rsidR="004D20A8" w:rsidRPr="00B93E2E" w:rsidRDefault="004D20A8" w:rsidP="004D20A8">
      <w:pPr>
        <w:pStyle w:val="af4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>в) идентификационный номер налогоплательщика, основной государственный регистрационный номер - для юридического лица, основной государственный номер индивидуального предпринимателя - для индивидуального предпринимателя;</w:t>
      </w:r>
    </w:p>
    <w:p w14:paraId="3D4B8241" w14:textId="77777777" w:rsidR="004D20A8" w:rsidRPr="00B93E2E" w:rsidRDefault="004D20A8" w:rsidP="004D20A8">
      <w:pPr>
        <w:pStyle w:val="af4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 xml:space="preserve">г) адрес местонахождения - для юридического лица, адрес регистрации по месту пребывания либо по месту жительства - для индивидуального предпринимателя, </w:t>
      </w:r>
      <w:r>
        <w:rPr>
          <w:rFonts w:eastAsiaTheme="minorHAnsi"/>
          <w:sz w:val="28"/>
          <w:szCs w:val="28"/>
          <w:lang w:eastAsia="en-US"/>
        </w:rPr>
        <w:br/>
      </w:r>
      <w:r w:rsidRPr="00B93E2E">
        <w:rPr>
          <w:rFonts w:eastAsiaTheme="minorHAnsi"/>
          <w:sz w:val="28"/>
          <w:szCs w:val="28"/>
          <w:lang w:eastAsia="en-US"/>
        </w:rPr>
        <w:t>а также адрес местонахождения производственных помещений, в которых осуществляется деятельность по производству промышленной продукции;</w:t>
      </w:r>
    </w:p>
    <w:p w14:paraId="14D0D188" w14:textId="77777777" w:rsidR="004D20A8" w:rsidRPr="00B93E2E" w:rsidRDefault="004D20A8" w:rsidP="004D20A8">
      <w:pPr>
        <w:pStyle w:val="af4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 xml:space="preserve">д) наименование производимой промышленной продукции и ее коды </w:t>
      </w:r>
      <w:r>
        <w:rPr>
          <w:rFonts w:eastAsiaTheme="minorHAnsi"/>
          <w:sz w:val="28"/>
          <w:szCs w:val="28"/>
          <w:lang w:eastAsia="en-US"/>
        </w:rPr>
        <w:br/>
      </w:r>
      <w:r w:rsidRPr="00B93E2E">
        <w:rPr>
          <w:rFonts w:eastAsiaTheme="minorHAnsi"/>
          <w:sz w:val="28"/>
          <w:szCs w:val="28"/>
          <w:lang w:eastAsia="en-US"/>
        </w:rPr>
        <w:t>в соответствии с ОКПД2, ТН ВЭД ЕАЭС;</w:t>
      </w:r>
    </w:p>
    <w:p w14:paraId="2A0300AF" w14:textId="77777777" w:rsidR="004D20A8" w:rsidRPr="00B93E2E" w:rsidRDefault="004D20A8" w:rsidP="004D20A8">
      <w:pPr>
        <w:pStyle w:val="af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3E2E">
        <w:rPr>
          <w:rFonts w:eastAsiaTheme="minorHAnsi"/>
          <w:sz w:val="28"/>
          <w:szCs w:val="28"/>
          <w:lang w:eastAsia="en-US"/>
        </w:rPr>
        <w:t>е)</w:t>
      </w:r>
      <w:r w:rsidRPr="00B93E2E">
        <w:rPr>
          <w:color w:val="000000"/>
          <w:sz w:val="28"/>
          <w:szCs w:val="28"/>
        </w:rPr>
        <w:t xml:space="preserve"> реквизиты документа, устанавливающего технические требования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к производимой промышленной продукции (технические условия, стандарт организации, технологический регламент, национальный стандарт или иные документы);</w:t>
      </w:r>
    </w:p>
    <w:p w14:paraId="503E0ED8" w14:textId="77777777" w:rsidR="004D20A8" w:rsidRPr="00B93E2E" w:rsidRDefault="004D20A8" w:rsidP="004D20A8">
      <w:pPr>
        <w:pStyle w:val="af4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 xml:space="preserve">ж) для продукции, в отношении которой </w:t>
      </w:r>
      <w:r>
        <w:rPr>
          <w:rFonts w:eastAsiaTheme="minorHAnsi"/>
          <w:sz w:val="28"/>
          <w:szCs w:val="28"/>
          <w:lang w:eastAsia="en-US"/>
        </w:rPr>
        <w:t xml:space="preserve">предусмотрена </w:t>
      </w:r>
      <w:r w:rsidRPr="00B93E2E">
        <w:rPr>
          <w:rFonts w:eastAsiaTheme="minorHAnsi"/>
          <w:sz w:val="28"/>
          <w:szCs w:val="28"/>
          <w:lang w:eastAsia="en-US"/>
        </w:rPr>
        <w:t>балл</w:t>
      </w:r>
      <w:r>
        <w:rPr>
          <w:rFonts w:eastAsiaTheme="minorHAnsi"/>
          <w:sz w:val="28"/>
          <w:szCs w:val="28"/>
          <w:lang w:eastAsia="en-US"/>
        </w:rPr>
        <w:t xml:space="preserve">ьная оценка </w:t>
      </w:r>
      <w:r>
        <w:rPr>
          <w:rFonts w:eastAsiaTheme="minorHAnsi"/>
          <w:sz w:val="28"/>
          <w:szCs w:val="28"/>
          <w:lang w:eastAsia="en-US"/>
        </w:rPr>
        <w:br/>
      </w:r>
      <w:r w:rsidRPr="00B93E2E">
        <w:rPr>
          <w:rFonts w:eastAsiaTheme="minorHAnsi"/>
          <w:sz w:val="28"/>
          <w:szCs w:val="28"/>
          <w:lang w:eastAsia="en-US"/>
        </w:rPr>
        <w:t>за выполнение (освоение) на территории Российской Федерации операций (условий), - информация о совокупном количестве баллов за выполнение (освоение)</w:t>
      </w:r>
      <w:r>
        <w:rPr>
          <w:rFonts w:eastAsiaTheme="minorHAnsi"/>
          <w:sz w:val="28"/>
          <w:szCs w:val="28"/>
          <w:lang w:eastAsia="en-US"/>
        </w:rPr>
        <w:br/>
      </w:r>
      <w:r w:rsidRPr="00B93E2E">
        <w:rPr>
          <w:rFonts w:eastAsiaTheme="minorHAnsi"/>
          <w:sz w:val="28"/>
          <w:szCs w:val="28"/>
          <w:lang w:eastAsia="en-US"/>
        </w:rPr>
        <w:t xml:space="preserve">на территории Российской Федерации таких операций (условий), а также наименование и реквизиты документа, указанного в </w:t>
      </w:r>
      <w:hyperlink r:id="rId18" w:history="1">
        <w:r w:rsidRPr="00B93E2E">
          <w:rPr>
            <w:rFonts w:eastAsiaTheme="minorHAnsi"/>
            <w:sz w:val="28"/>
            <w:szCs w:val="28"/>
            <w:lang w:eastAsia="en-US"/>
          </w:rPr>
          <w:t>подпункте «е» пункта 3</w:t>
        </w:r>
      </w:hyperlink>
      <w:r w:rsidRPr="00B93E2E">
        <w:rPr>
          <w:rFonts w:eastAsiaTheme="minorHAnsi"/>
          <w:sz w:val="28"/>
          <w:szCs w:val="28"/>
          <w:lang w:eastAsia="en-US"/>
        </w:rPr>
        <w:t xml:space="preserve"> настоящих Правил;</w:t>
      </w:r>
    </w:p>
    <w:p w14:paraId="77CC4311" w14:textId="77777777" w:rsidR="004D20A8" w:rsidRPr="00B93E2E" w:rsidRDefault="004D20A8" w:rsidP="004D20A8">
      <w:pPr>
        <w:pStyle w:val="af4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 xml:space="preserve">з) для продукции, в отношении которой установлены требования </w:t>
      </w:r>
      <w:r>
        <w:rPr>
          <w:rFonts w:eastAsiaTheme="minorHAnsi"/>
          <w:sz w:val="28"/>
          <w:szCs w:val="28"/>
          <w:lang w:eastAsia="en-US"/>
        </w:rPr>
        <w:br/>
      </w:r>
      <w:r w:rsidRPr="00B93E2E">
        <w:rPr>
          <w:rFonts w:eastAsiaTheme="minorHAnsi"/>
          <w:sz w:val="28"/>
          <w:szCs w:val="28"/>
          <w:lang w:eastAsia="en-US"/>
        </w:rPr>
        <w:t xml:space="preserve">по достижению процентных показателей совокупного количества баллов </w:t>
      </w:r>
      <w:r>
        <w:rPr>
          <w:rFonts w:eastAsiaTheme="minorHAnsi"/>
          <w:sz w:val="28"/>
          <w:szCs w:val="28"/>
          <w:lang w:eastAsia="en-US"/>
        </w:rPr>
        <w:br/>
      </w:r>
      <w:r w:rsidRPr="00B93E2E">
        <w:rPr>
          <w:rFonts w:eastAsiaTheme="minorHAnsi"/>
          <w:sz w:val="28"/>
          <w:szCs w:val="28"/>
          <w:lang w:eastAsia="en-US"/>
        </w:rPr>
        <w:t xml:space="preserve">за выполнение (освоение) на территории Российской Федерации соответствующих </w:t>
      </w:r>
      <w:r w:rsidRPr="00B93E2E">
        <w:rPr>
          <w:rFonts w:eastAsiaTheme="minorHAnsi"/>
          <w:sz w:val="28"/>
          <w:szCs w:val="28"/>
          <w:lang w:eastAsia="en-US"/>
        </w:rPr>
        <w:lastRenderedPageBreak/>
        <w:t xml:space="preserve">операций (условий) от максимально возможного количества баллов, - информация </w:t>
      </w:r>
      <w:r>
        <w:rPr>
          <w:rFonts w:eastAsiaTheme="minorHAnsi"/>
          <w:sz w:val="28"/>
          <w:szCs w:val="28"/>
          <w:lang w:eastAsia="en-US"/>
        </w:rPr>
        <w:br/>
      </w:r>
      <w:r w:rsidRPr="00B93E2E">
        <w:rPr>
          <w:rFonts w:eastAsiaTheme="minorHAnsi"/>
          <w:sz w:val="28"/>
          <w:szCs w:val="28"/>
          <w:lang w:eastAsia="en-US"/>
        </w:rPr>
        <w:t>о совокупном количестве баллов за выполнение (освоение) на территории Российской Федерации таких операций (условий), о максимально возможном количестве баллов и о процентном показателе совокупного количества баллов от максимально возможного количества баллов.</w:t>
      </w:r>
    </w:p>
    <w:p w14:paraId="7235D1C4" w14:textId="77777777" w:rsidR="004D20A8" w:rsidRPr="00B93E2E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 Установить, что подтвержденной в соотв</w:t>
      </w:r>
      <w:r>
        <w:rPr>
          <w:color w:val="000000"/>
          <w:sz w:val="28"/>
          <w:szCs w:val="28"/>
        </w:rPr>
        <w:t xml:space="preserve">етствии с настоящими Правилами </w:t>
      </w:r>
      <w:r>
        <w:rPr>
          <w:rFonts w:eastAsiaTheme="minorHAnsi"/>
          <w:sz w:val="28"/>
          <w:szCs w:val="28"/>
          <w:lang w:eastAsia="en-US"/>
        </w:rPr>
        <w:t>промышленной продукции</w:t>
      </w:r>
      <w:r w:rsidRPr="00B93E2E">
        <w:rPr>
          <w:rFonts w:eastAsiaTheme="minorHAnsi"/>
          <w:sz w:val="28"/>
          <w:szCs w:val="28"/>
          <w:lang w:eastAsia="en-US"/>
        </w:rPr>
        <w:t xml:space="preserve"> при внесении сведений в </w:t>
      </w:r>
      <w:r w:rsidRPr="00B93E2E">
        <w:rPr>
          <w:color w:val="000000"/>
          <w:sz w:val="28"/>
          <w:szCs w:val="28"/>
        </w:rPr>
        <w:t>реестр промышленной продукции, произведенной на т</w:t>
      </w:r>
      <w:r>
        <w:rPr>
          <w:color w:val="000000"/>
          <w:sz w:val="28"/>
          <w:szCs w:val="28"/>
        </w:rPr>
        <w:t>ерритории Российской Федерации,</w:t>
      </w:r>
      <w:r w:rsidRPr="00B93E2E">
        <w:rPr>
          <w:rFonts w:eastAsiaTheme="minorHAnsi"/>
          <w:sz w:val="28"/>
          <w:szCs w:val="28"/>
          <w:lang w:eastAsia="en-US"/>
        </w:rPr>
        <w:t xml:space="preserve"> присваивается </w:t>
      </w:r>
      <w:r w:rsidRPr="00B93E2E">
        <w:rPr>
          <w:color w:val="000000"/>
          <w:sz w:val="28"/>
          <w:szCs w:val="28"/>
        </w:rPr>
        <w:t xml:space="preserve">регистрационный номер реестровой записи, который является </w:t>
      </w:r>
      <w:r>
        <w:rPr>
          <w:color w:val="000000"/>
          <w:sz w:val="28"/>
          <w:szCs w:val="28"/>
        </w:rPr>
        <w:t>и</w:t>
      </w:r>
      <w:r w:rsidRPr="00B93E2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ент</w:t>
      </w:r>
      <w:r w:rsidRPr="00B93E2E">
        <w:rPr>
          <w:color w:val="000000"/>
          <w:sz w:val="28"/>
          <w:szCs w:val="28"/>
        </w:rPr>
        <w:t>ификационным номером промышленной продукции и закрепляется на постоянной основе.</w:t>
      </w:r>
    </w:p>
    <w:p w14:paraId="15BD504E" w14:textId="77777777" w:rsidR="004D20A8" w:rsidRPr="00B93E2E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 Формирование и ведение реестра промышленной продукции, произведенной на территории Российской Федерации, осуществляются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с использованием ГИСП в порядке, утвержденном Министерством промышленности и торговли Российской Федерации.</w:t>
      </w:r>
    </w:p>
    <w:p w14:paraId="1ABE7CCE" w14:textId="77777777" w:rsidR="004D20A8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 В течение срока действия заключения Министерство совместно с Торгово-промышленной палатой Российской Федерации </w:t>
      </w:r>
      <w:r>
        <w:rPr>
          <w:color w:val="000000"/>
          <w:sz w:val="28"/>
          <w:szCs w:val="28"/>
        </w:rPr>
        <w:t>в</w:t>
      </w:r>
      <w:r w:rsidRPr="008D0DDE">
        <w:rPr>
          <w:color w:val="000000"/>
          <w:sz w:val="28"/>
          <w:szCs w:val="28"/>
        </w:rPr>
        <w:t>праве</w:t>
      </w:r>
      <w:r>
        <w:rPr>
          <w:color w:val="000000"/>
          <w:sz w:val="28"/>
          <w:szCs w:val="28"/>
        </w:rPr>
        <w:t xml:space="preserve"> </w:t>
      </w:r>
      <w:r w:rsidRPr="00B93E2E">
        <w:rPr>
          <w:color w:val="000000"/>
          <w:sz w:val="28"/>
          <w:szCs w:val="28"/>
        </w:rPr>
        <w:t>осуществля</w:t>
      </w:r>
      <w:r>
        <w:rPr>
          <w:color w:val="000000"/>
          <w:sz w:val="28"/>
          <w:szCs w:val="28"/>
        </w:rPr>
        <w:t>ть</w:t>
      </w:r>
      <w:r w:rsidRPr="00B93E2E">
        <w:rPr>
          <w:color w:val="000000"/>
          <w:sz w:val="28"/>
          <w:szCs w:val="28"/>
        </w:rPr>
        <w:t xml:space="preserve"> оценку соответствия производимой промышленной продукции требованиям, установленным приложением к настоящему постановлению</w:t>
      </w:r>
      <w:r>
        <w:rPr>
          <w:color w:val="000000"/>
          <w:sz w:val="28"/>
          <w:szCs w:val="28"/>
        </w:rPr>
        <w:t xml:space="preserve">, в порядке, предусмотренном </w:t>
      </w:r>
      <w:r>
        <w:rPr>
          <w:color w:val="000000"/>
          <w:sz w:val="28"/>
          <w:szCs w:val="28"/>
        </w:rPr>
        <w:br/>
        <w:t>пунктом 26 настоящих Правил</w:t>
      </w:r>
      <w:r w:rsidRPr="00B93E2E">
        <w:rPr>
          <w:color w:val="000000"/>
          <w:sz w:val="28"/>
          <w:szCs w:val="28"/>
        </w:rPr>
        <w:t>.</w:t>
      </w:r>
    </w:p>
    <w:p w14:paraId="18C6B4B8" w14:textId="77777777" w:rsidR="004D20A8" w:rsidRPr="008D0DD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D0DDE">
        <w:rPr>
          <w:color w:val="000000"/>
          <w:sz w:val="28"/>
          <w:szCs w:val="28"/>
        </w:rPr>
        <w:t>К участию в проведении Министерством предусмотренных настоящими Правила</w:t>
      </w:r>
      <w:r>
        <w:rPr>
          <w:color w:val="000000"/>
          <w:sz w:val="28"/>
          <w:szCs w:val="28"/>
        </w:rPr>
        <w:t>ми</w:t>
      </w:r>
      <w:r w:rsidRPr="008D0DDE">
        <w:rPr>
          <w:color w:val="000000"/>
          <w:sz w:val="28"/>
          <w:szCs w:val="28"/>
        </w:rPr>
        <w:t xml:space="preserve"> проверок и оценки соответствия производимой промышленной продукции требованиям, установленным приложением к настоящему постановлению, могут привлекаться подведомственные ему организации.</w:t>
      </w:r>
    </w:p>
    <w:p w14:paraId="1A0FAE12" w14:textId="77777777" w:rsidR="004D20A8" w:rsidRPr="008D0DDE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6"/>
        <w:jc w:val="both"/>
        <w:rPr>
          <w:color w:val="000000"/>
          <w:sz w:val="28"/>
          <w:szCs w:val="28"/>
        </w:rPr>
      </w:pPr>
      <w:r w:rsidRPr="008D0DDE">
        <w:rPr>
          <w:color w:val="000000"/>
          <w:sz w:val="28"/>
          <w:szCs w:val="28"/>
        </w:rPr>
        <w:t xml:space="preserve"> В течении срока действия заключения проводится оценка соответствия производимой промышленной продукции требованиям, установленным приложением к настоящему постановлению, а в отношении продукции раздела </w:t>
      </w:r>
      <w:r w:rsidRPr="008D0DDE">
        <w:rPr>
          <w:color w:val="000000"/>
          <w:sz w:val="28"/>
          <w:szCs w:val="28"/>
          <w:lang w:val="en-US"/>
        </w:rPr>
        <w:t>II</w:t>
      </w:r>
      <w:r w:rsidRPr="008D0DDE">
        <w:rPr>
          <w:color w:val="000000"/>
          <w:sz w:val="28"/>
          <w:szCs w:val="28"/>
        </w:rPr>
        <w:t xml:space="preserve"> приложения к настоящему постановлению проводится оценка соответствия фактического уровня </w:t>
      </w:r>
      <w:r>
        <w:rPr>
          <w:color w:val="000000"/>
          <w:sz w:val="28"/>
          <w:szCs w:val="28"/>
        </w:rPr>
        <w:t>производимой продукции требованиям, установленным приложением к настоящему постановлению</w:t>
      </w:r>
      <w:r w:rsidRPr="008D0DDE">
        <w:rPr>
          <w:color w:val="000000"/>
          <w:sz w:val="28"/>
          <w:szCs w:val="28"/>
        </w:rPr>
        <w:t xml:space="preserve"> не реже одного раз в год с даты выдачи заключения (далее – ежегодная оценка). </w:t>
      </w:r>
    </w:p>
    <w:p w14:paraId="669596FE" w14:textId="77777777" w:rsidR="004D20A8" w:rsidRPr="008D0DDE" w:rsidRDefault="004D20A8" w:rsidP="004D20A8">
      <w:pPr>
        <w:pStyle w:val="af2"/>
        <w:shd w:val="clear" w:color="auto" w:fill="FFFFFF"/>
        <w:spacing w:line="360" w:lineRule="auto"/>
        <w:ind w:left="0" w:firstLine="706"/>
        <w:jc w:val="both"/>
        <w:rPr>
          <w:color w:val="000000"/>
          <w:sz w:val="28"/>
          <w:szCs w:val="28"/>
        </w:rPr>
      </w:pPr>
      <w:r w:rsidRPr="008D0DDE">
        <w:rPr>
          <w:color w:val="000000"/>
          <w:sz w:val="28"/>
          <w:szCs w:val="28"/>
        </w:rPr>
        <w:lastRenderedPageBreak/>
        <w:t xml:space="preserve">Для целей проведения ежегодной оценки заявитель в личном кабинете ГИСП не позднее </w:t>
      </w:r>
      <w:r>
        <w:rPr>
          <w:color w:val="000000"/>
          <w:sz w:val="28"/>
          <w:szCs w:val="28"/>
        </w:rPr>
        <w:t>9</w:t>
      </w:r>
      <w:r w:rsidRPr="008D0DDE">
        <w:rPr>
          <w:color w:val="000000"/>
          <w:sz w:val="28"/>
          <w:szCs w:val="28"/>
        </w:rPr>
        <w:t xml:space="preserve"> месяцев с даты выдачи или с даты продления заключения представляет в Министерство:</w:t>
      </w:r>
    </w:p>
    <w:p w14:paraId="13CE7FCB" w14:textId="77777777" w:rsidR="004D20A8" w:rsidRPr="008D0DD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D0DDE">
        <w:rPr>
          <w:color w:val="000000"/>
          <w:sz w:val="28"/>
          <w:szCs w:val="28"/>
        </w:rPr>
        <w:t>акт Торгово-промышленной палаты Российской Федерации о проведении ежегодной оценки</w:t>
      </w:r>
      <w:r>
        <w:rPr>
          <w:color w:val="000000"/>
          <w:sz w:val="28"/>
          <w:szCs w:val="28"/>
        </w:rPr>
        <w:t xml:space="preserve"> (далее – акт оценки)</w:t>
      </w:r>
      <w:r w:rsidRPr="008D0DDE">
        <w:rPr>
          <w:color w:val="000000"/>
          <w:sz w:val="28"/>
          <w:szCs w:val="28"/>
        </w:rPr>
        <w:t>;</w:t>
      </w:r>
    </w:p>
    <w:p w14:paraId="74094956" w14:textId="77777777" w:rsidR="004D20A8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D0DDE">
        <w:rPr>
          <w:color w:val="000000"/>
          <w:sz w:val="28"/>
          <w:szCs w:val="28"/>
        </w:rPr>
        <w:t xml:space="preserve">дополнительно, в отношении продукции раздела </w:t>
      </w:r>
      <w:r w:rsidRPr="008D0DDE">
        <w:rPr>
          <w:color w:val="000000"/>
          <w:sz w:val="28"/>
          <w:szCs w:val="28"/>
          <w:lang w:val="en-US"/>
        </w:rPr>
        <w:t>II</w:t>
      </w:r>
      <w:r w:rsidRPr="008D0DDE">
        <w:rPr>
          <w:color w:val="000000"/>
          <w:sz w:val="28"/>
          <w:szCs w:val="28"/>
        </w:rPr>
        <w:t xml:space="preserve"> приложения к настоящему постановлению</w:t>
      </w:r>
      <w:r w:rsidRPr="008D0DDE" w:rsidDel="00B64BFC">
        <w:rPr>
          <w:color w:val="000000"/>
          <w:sz w:val="28"/>
          <w:szCs w:val="28"/>
        </w:rPr>
        <w:t xml:space="preserve"> </w:t>
      </w:r>
      <w:r w:rsidRPr="008D0DDE">
        <w:rPr>
          <w:color w:val="000000"/>
          <w:sz w:val="28"/>
          <w:szCs w:val="28"/>
        </w:rPr>
        <w:t>для целей подтверждения изменения балльной оценки уровня локализации продукции, производимой в рамках заключения, заявитель в праве приложить:</w:t>
      </w:r>
    </w:p>
    <w:p w14:paraId="234F6A18" w14:textId="77777777" w:rsidR="004D20A8" w:rsidRPr="00925DD8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а</w:t>
      </w:r>
      <w:r w:rsidRPr="00B93E2E">
        <w:rPr>
          <w:color w:val="000000"/>
          <w:sz w:val="28"/>
          <w:szCs w:val="28"/>
        </w:rPr>
        <w:t>кт экспертизы</w:t>
      </w:r>
      <w:r w:rsidRPr="008B7D52">
        <w:t xml:space="preserve"> </w:t>
      </w:r>
      <w:r w:rsidRPr="008B7D52">
        <w:rPr>
          <w:color w:val="000000"/>
          <w:sz w:val="28"/>
          <w:szCs w:val="28"/>
        </w:rPr>
        <w:t>Торгово-промышленной палаты Российской Федерации</w:t>
      </w:r>
      <w:r>
        <w:rPr>
          <w:color w:val="000000"/>
          <w:sz w:val="28"/>
          <w:szCs w:val="28"/>
        </w:rPr>
        <w:br/>
        <w:t>на балльную оценку НИОКР за соответствующий период;</w:t>
      </w:r>
    </w:p>
    <w:p w14:paraId="38A5EC51" w14:textId="77777777" w:rsidR="004D20A8" w:rsidRPr="00F65013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DA3C75">
        <w:rPr>
          <w:rFonts w:eastAsiaTheme="minorHAnsi"/>
          <w:sz w:val="28"/>
          <w:szCs w:val="28"/>
          <w:lang w:eastAsia="en-US"/>
        </w:rPr>
        <w:t>акт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3C75">
        <w:rPr>
          <w:rFonts w:eastAsiaTheme="minorHAnsi"/>
          <w:sz w:val="28"/>
          <w:szCs w:val="28"/>
          <w:lang w:eastAsia="en-US"/>
        </w:rPr>
        <w:t>экспертизы Торгово-промышленной палаты Российской Федерации,</w:t>
      </w:r>
      <w:r>
        <w:rPr>
          <w:rFonts w:eastAsiaTheme="minorHAnsi"/>
          <w:sz w:val="28"/>
          <w:szCs w:val="28"/>
          <w:lang w:eastAsia="en-US"/>
        </w:rPr>
        <w:br/>
      </w:r>
      <w:r w:rsidRPr="00DA3C75">
        <w:rPr>
          <w:rFonts w:eastAsiaTheme="minorHAnsi"/>
          <w:sz w:val="28"/>
          <w:szCs w:val="28"/>
          <w:lang w:eastAsia="en-US"/>
        </w:rPr>
        <w:t>на автомобильные компоненты за фактическое выполнение на территории Российской Федерации операций (условий</w:t>
      </w:r>
      <w:r w:rsidRPr="00335AC5">
        <w:rPr>
          <w:rFonts w:eastAsiaTheme="minorHAnsi"/>
          <w:sz w:val="28"/>
          <w:szCs w:val="28"/>
          <w:lang w:eastAsia="en-US"/>
        </w:rPr>
        <w:t>).</w:t>
      </w:r>
    </w:p>
    <w:p w14:paraId="5067B1D9" w14:textId="77777777" w:rsidR="004D20A8" w:rsidRPr="00B93E2E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60C75">
        <w:rPr>
          <w:color w:val="000000"/>
          <w:sz w:val="28"/>
          <w:szCs w:val="28"/>
        </w:rPr>
        <w:t xml:space="preserve"> </w:t>
      </w:r>
      <w:r w:rsidRPr="00B93E2E">
        <w:rPr>
          <w:color w:val="000000"/>
          <w:sz w:val="28"/>
          <w:szCs w:val="28"/>
        </w:rPr>
        <w:t xml:space="preserve">Министерство </w:t>
      </w:r>
      <w:r w:rsidRPr="00B47AE9">
        <w:rPr>
          <w:color w:val="000000"/>
          <w:sz w:val="28"/>
          <w:szCs w:val="28"/>
        </w:rPr>
        <w:t>в течение 15 рабочих дней</w:t>
      </w:r>
      <w:r w:rsidRPr="00B93E2E">
        <w:rPr>
          <w:color w:val="000000"/>
          <w:sz w:val="28"/>
          <w:szCs w:val="28"/>
        </w:rPr>
        <w:t xml:space="preserve"> со дня поступления документов, указанных в пункте 1</w:t>
      </w:r>
      <w:r>
        <w:rPr>
          <w:color w:val="000000"/>
          <w:sz w:val="28"/>
          <w:szCs w:val="28"/>
        </w:rPr>
        <w:t>8</w:t>
      </w:r>
      <w:r w:rsidRPr="00B93E2E">
        <w:rPr>
          <w:color w:val="000000"/>
          <w:sz w:val="28"/>
          <w:szCs w:val="28"/>
        </w:rPr>
        <w:t xml:space="preserve"> настоящих Правил, осуществляет проверку полноты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и достоверности изложенных в них сведе</w:t>
      </w:r>
      <w:r>
        <w:rPr>
          <w:color w:val="000000"/>
          <w:sz w:val="28"/>
          <w:szCs w:val="28"/>
        </w:rPr>
        <w:t>ний, их соответствие положениям</w:t>
      </w:r>
      <w:r w:rsidRPr="00B93E2E">
        <w:rPr>
          <w:color w:val="000000"/>
          <w:sz w:val="28"/>
          <w:szCs w:val="28"/>
        </w:rPr>
        <w:t xml:space="preserve"> настоящего постановления.</w:t>
      </w:r>
    </w:p>
    <w:p w14:paraId="351EA42E" w14:textId="77777777" w:rsidR="004D20A8" w:rsidRPr="00B93E2E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 По результатам проверки, указанной в пункте 18 настоящих Правил, Министерство:</w:t>
      </w:r>
    </w:p>
    <w:p w14:paraId="738D4416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а) </w:t>
      </w:r>
      <w:r w:rsidRPr="008D0DDE">
        <w:rPr>
          <w:color w:val="000000"/>
          <w:sz w:val="28"/>
          <w:szCs w:val="28"/>
        </w:rPr>
        <w:t>вносит в действующее заключение изменения в случае пересмотра и (или) изменения информации, предусмотренной пунктом 13 настоящих Правил;</w:t>
      </w:r>
    </w:p>
    <w:p w14:paraId="0D79F5DC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>б) отзывает заключение с указанием причин отзыва;</w:t>
      </w:r>
    </w:p>
    <w:p w14:paraId="1AD9A1C3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в) отправляет </w:t>
      </w:r>
      <w:r>
        <w:rPr>
          <w:color w:val="000000"/>
          <w:sz w:val="28"/>
          <w:szCs w:val="28"/>
        </w:rPr>
        <w:t>акт оценки</w:t>
      </w:r>
      <w:r w:rsidRPr="00B93E2E">
        <w:rPr>
          <w:color w:val="000000"/>
          <w:sz w:val="28"/>
          <w:szCs w:val="28"/>
        </w:rPr>
        <w:t xml:space="preserve"> на доработку;</w:t>
      </w:r>
    </w:p>
    <w:p w14:paraId="2A1F6918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г) отправляет </w:t>
      </w:r>
      <w:r w:rsidRPr="008D0DDE">
        <w:rPr>
          <w:color w:val="000000"/>
          <w:sz w:val="28"/>
          <w:szCs w:val="28"/>
        </w:rPr>
        <w:t>акт оценки</w:t>
      </w:r>
      <w:r w:rsidRPr="00B93E2E">
        <w:rPr>
          <w:color w:val="000000"/>
          <w:sz w:val="28"/>
          <w:szCs w:val="28"/>
        </w:rPr>
        <w:t xml:space="preserve"> в Торгово-промышленную палату Российской Федерации для </w:t>
      </w:r>
      <w:r>
        <w:rPr>
          <w:color w:val="000000"/>
          <w:sz w:val="28"/>
          <w:szCs w:val="28"/>
        </w:rPr>
        <w:t>выездной проверки.</w:t>
      </w:r>
    </w:p>
    <w:p w14:paraId="120F7A7D" w14:textId="77777777" w:rsidR="004D20A8" w:rsidRPr="00B93E2E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8D0DDE">
        <w:rPr>
          <w:color w:val="000000"/>
          <w:sz w:val="28"/>
          <w:szCs w:val="28"/>
        </w:rPr>
        <w:t>кт оценки</w:t>
      </w:r>
      <w:r w:rsidRPr="00B93E2E">
        <w:rPr>
          <w:color w:val="000000"/>
          <w:sz w:val="28"/>
          <w:szCs w:val="28"/>
        </w:rPr>
        <w:t xml:space="preserve"> отправляется на доработку при наличии устранимых замечаний в срок 10 рабочих дней, в том числе: </w:t>
      </w:r>
    </w:p>
    <w:p w14:paraId="76DACCCC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   наличие неточностей и расхождений в представленных документах;</w:t>
      </w:r>
    </w:p>
    <w:p w14:paraId="42EFA193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lastRenderedPageBreak/>
        <w:t xml:space="preserve">   указана неполная информация и (или) представлены не все документы, предусмотренные настоящими Правилами;</w:t>
      </w:r>
    </w:p>
    <w:p w14:paraId="7E165ACB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   некорректно рассчитано совокупное количество баллов за выполнение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на территории Российской Федерации операций (условий), включая количество баллов за НИОКР, в соответствии с Актом экспертизы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</w:r>
    </w:p>
    <w:p w14:paraId="3AA60825" w14:textId="77777777" w:rsidR="004D20A8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 некорректно рассчитаны процентные показатели совокупного количества баллов за выполнение (освоение) на территории Российской Федерации соответствующих операций (условий) от максимально возможного количества баллов в соответствии с Актом экспертизы, включая количество баллов за НИОКР (для продукции, в отношении которой установлены требования по достижению процентных показателей совокупного количества баллов за выполнение (освоение) на территории Российской Федерации соответствующих операций (условий)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от максимально возможного количества баллов))</w:t>
      </w:r>
      <w:r>
        <w:rPr>
          <w:color w:val="000000"/>
          <w:sz w:val="28"/>
          <w:szCs w:val="28"/>
        </w:rPr>
        <w:t>.</w:t>
      </w:r>
    </w:p>
    <w:p w14:paraId="0E934A96" w14:textId="77777777" w:rsidR="004D20A8" w:rsidRPr="00B93E2E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93E2E">
        <w:rPr>
          <w:color w:val="000000"/>
          <w:sz w:val="28"/>
          <w:szCs w:val="28"/>
        </w:rPr>
        <w:t xml:space="preserve">Отклоненный </w:t>
      </w:r>
      <w:r w:rsidRPr="00252B69">
        <w:rPr>
          <w:color w:val="000000"/>
          <w:sz w:val="28"/>
          <w:szCs w:val="28"/>
        </w:rPr>
        <w:t>акт оценки</w:t>
      </w:r>
      <w:r w:rsidRPr="00B93E2E">
        <w:rPr>
          <w:color w:val="000000"/>
          <w:sz w:val="28"/>
          <w:szCs w:val="28"/>
        </w:rPr>
        <w:t xml:space="preserve"> дорабатывается заявителем по замечаниям и через ГИСП направляется повторно на рассмотрение в Министерство, который осуществляет </w:t>
      </w:r>
      <w:r>
        <w:rPr>
          <w:color w:val="000000"/>
          <w:sz w:val="28"/>
          <w:szCs w:val="28"/>
        </w:rPr>
        <w:t xml:space="preserve">его проверку </w:t>
      </w:r>
      <w:r w:rsidRPr="00B93E2E">
        <w:rPr>
          <w:color w:val="000000"/>
          <w:sz w:val="28"/>
          <w:szCs w:val="28"/>
        </w:rPr>
        <w:t>в сроки согласно пункту 1</w:t>
      </w:r>
      <w:r>
        <w:rPr>
          <w:color w:val="000000"/>
          <w:sz w:val="28"/>
          <w:szCs w:val="28"/>
        </w:rPr>
        <w:t>9</w:t>
      </w:r>
      <w:r w:rsidRPr="00B93E2E">
        <w:rPr>
          <w:color w:val="000000"/>
          <w:sz w:val="28"/>
          <w:szCs w:val="28"/>
        </w:rPr>
        <w:t xml:space="preserve"> настоящего Порядка. </w:t>
      </w:r>
    </w:p>
    <w:p w14:paraId="43A1197C" w14:textId="77777777" w:rsidR="004D20A8" w:rsidRPr="00B93E2E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 Министерство отправляет </w:t>
      </w:r>
      <w:r w:rsidRPr="00252B69">
        <w:rPr>
          <w:color w:val="000000"/>
          <w:sz w:val="28"/>
          <w:szCs w:val="28"/>
        </w:rPr>
        <w:t>акт оценки</w:t>
      </w:r>
      <w:r w:rsidRPr="00B93E2E">
        <w:rPr>
          <w:color w:val="000000"/>
          <w:sz w:val="28"/>
          <w:szCs w:val="28"/>
        </w:rPr>
        <w:t xml:space="preserve"> в Торгово-промышленную палату Российской Федерации для выездной проверки в случае, если по итогам проверки, предусмотренной пунктом 1</w:t>
      </w:r>
      <w:r>
        <w:rPr>
          <w:color w:val="000000"/>
          <w:sz w:val="28"/>
          <w:szCs w:val="28"/>
        </w:rPr>
        <w:t>9</w:t>
      </w:r>
      <w:r w:rsidRPr="00B93E2E">
        <w:rPr>
          <w:color w:val="000000"/>
          <w:sz w:val="28"/>
          <w:szCs w:val="28"/>
        </w:rPr>
        <w:t xml:space="preserve"> настоящего Порядка, будет установлен</w:t>
      </w:r>
      <w:r>
        <w:rPr>
          <w:color w:val="000000"/>
          <w:sz w:val="28"/>
          <w:szCs w:val="28"/>
        </w:rPr>
        <w:t>а</w:t>
      </w:r>
      <w:r w:rsidRPr="00B93E2E">
        <w:rPr>
          <w:color w:val="000000"/>
          <w:sz w:val="28"/>
          <w:szCs w:val="28"/>
        </w:rPr>
        <w:t xml:space="preserve"> необходимость верификации представленных документов и сведений на наличие производственных площадей, оборудования и персонала, выполнения технологических операций, а также первичной документации, связанной с таким производством, непосредственно на производственных площадках заявителя.</w:t>
      </w:r>
    </w:p>
    <w:p w14:paraId="165B7E58" w14:textId="77777777" w:rsidR="004D20A8" w:rsidRPr="00B93E2E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93E2E">
        <w:rPr>
          <w:color w:val="000000"/>
          <w:sz w:val="28"/>
          <w:szCs w:val="28"/>
        </w:rPr>
        <w:t>По итогам выездной проверки Торгово-промышленная палата Российской Федерации формирует экспертное заключение, которое в течение пяти рабочих дней с момента составления направляется на ра</w:t>
      </w:r>
      <w:r>
        <w:rPr>
          <w:color w:val="000000"/>
          <w:sz w:val="28"/>
          <w:szCs w:val="28"/>
        </w:rPr>
        <w:t>ссмотрение в Министерство.</w:t>
      </w:r>
    </w:p>
    <w:p w14:paraId="4F0AB6B5" w14:textId="77777777" w:rsidR="004D20A8" w:rsidRPr="00B93E2E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Министерство</w:t>
      </w:r>
      <w:r w:rsidRPr="00B93E2E">
        <w:rPr>
          <w:color w:val="000000"/>
          <w:sz w:val="28"/>
          <w:szCs w:val="28"/>
        </w:rPr>
        <w:t xml:space="preserve"> в течение 10 рабочих дней рассматривает экспертное </w:t>
      </w:r>
      <w:r w:rsidRPr="00B93E2E">
        <w:rPr>
          <w:color w:val="000000"/>
          <w:sz w:val="28"/>
          <w:szCs w:val="28"/>
        </w:rPr>
        <w:lastRenderedPageBreak/>
        <w:t>заключение и принимает одно из следующих решений:</w:t>
      </w:r>
    </w:p>
    <w:p w14:paraId="69101531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а) не принимает </w:t>
      </w:r>
      <w:r w:rsidRPr="00252B69">
        <w:rPr>
          <w:color w:val="000000"/>
          <w:sz w:val="28"/>
          <w:szCs w:val="28"/>
        </w:rPr>
        <w:t>акт оценки</w:t>
      </w:r>
      <w:r w:rsidRPr="00B93E2E">
        <w:rPr>
          <w:color w:val="000000"/>
          <w:sz w:val="28"/>
          <w:szCs w:val="28"/>
        </w:rPr>
        <w:t xml:space="preserve"> и признает заключение недействительным, в случае установления наличия фактов невыполнения требований, установленных настоящим постановлением;</w:t>
      </w:r>
    </w:p>
    <w:p w14:paraId="2909F808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б) принимает </w:t>
      </w:r>
      <w:r w:rsidRPr="00252B69">
        <w:rPr>
          <w:color w:val="000000"/>
          <w:sz w:val="28"/>
          <w:szCs w:val="28"/>
        </w:rPr>
        <w:t>акт оценки</w:t>
      </w:r>
      <w:r w:rsidRPr="00B93E2E">
        <w:rPr>
          <w:color w:val="000000"/>
          <w:sz w:val="28"/>
          <w:szCs w:val="28"/>
        </w:rPr>
        <w:t xml:space="preserve"> и </w:t>
      </w:r>
      <w:r w:rsidRPr="00252B69">
        <w:rPr>
          <w:color w:val="000000"/>
          <w:sz w:val="28"/>
          <w:szCs w:val="28"/>
        </w:rPr>
        <w:t>подтверждает выполнение требований, предусмотренных настоящим постановлением и вносит в действующее заключение изменения в случае пересмотра и (или) изменения информации, предусмотренной пунктом 13 настоящих Правил.</w:t>
      </w:r>
    </w:p>
    <w:p w14:paraId="7E7D0EB6" w14:textId="77777777" w:rsidR="004D20A8" w:rsidRPr="00B93E2E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 В течение срока действия заключения </w:t>
      </w:r>
      <w:proofErr w:type="spellStart"/>
      <w:r w:rsidRPr="00B93E2E">
        <w:rPr>
          <w:color w:val="000000"/>
          <w:sz w:val="28"/>
          <w:szCs w:val="28"/>
        </w:rPr>
        <w:t>Минпромторгом</w:t>
      </w:r>
      <w:proofErr w:type="spellEnd"/>
      <w:r w:rsidRPr="00B93E2E">
        <w:rPr>
          <w:color w:val="000000"/>
          <w:sz w:val="28"/>
          <w:szCs w:val="28"/>
        </w:rPr>
        <w:t xml:space="preserve"> России совместно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с Торгово-промышленной палатой Российской Федерации может быть инициирована дополнительная оценка соответствия производимой промышленной продукции требованиям, установленным приложением к настоящему постановлению, в порядке</w:t>
      </w:r>
      <w:r>
        <w:rPr>
          <w:color w:val="000000"/>
          <w:sz w:val="28"/>
          <w:szCs w:val="28"/>
        </w:rPr>
        <w:t>,</w:t>
      </w:r>
      <w:r w:rsidRPr="00B93E2E">
        <w:rPr>
          <w:color w:val="000000"/>
          <w:sz w:val="28"/>
          <w:szCs w:val="28"/>
        </w:rPr>
        <w:t xml:space="preserve"> установленном </w:t>
      </w:r>
      <w:proofErr w:type="spellStart"/>
      <w:r w:rsidRPr="00B93E2E">
        <w:rPr>
          <w:color w:val="000000"/>
          <w:sz w:val="28"/>
          <w:szCs w:val="28"/>
        </w:rPr>
        <w:t>Минпромторгом</w:t>
      </w:r>
      <w:proofErr w:type="spellEnd"/>
      <w:r w:rsidRPr="00B93E2E">
        <w:rPr>
          <w:color w:val="000000"/>
          <w:sz w:val="28"/>
          <w:szCs w:val="28"/>
        </w:rPr>
        <w:t xml:space="preserve"> России, в следующих случаях:</w:t>
      </w:r>
    </w:p>
    <w:p w14:paraId="1EAA6B15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а) обращения федеральных, в том числе контрольно-надзорных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 xml:space="preserve">и правоохранительных органов, и региональных органов власти, </w:t>
      </w:r>
      <w:r w:rsidRPr="00B93E2E">
        <w:rPr>
          <w:rFonts w:eastAsiaTheme="minorHAnsi"/>
          <w:sz w:val="28"/>
          <w:szCs w:val="28"/>
          <w:lang w:eastAsia="en-US"/>
        </w:rPr>
        <w:t xml:space="preserve">в которых указывается на наличие признаков недостоверности сведений в заключении </w:t>
      </w:r>
      <w:r>
        <w:rPr>
          <w:rFonts w:eastAsiaTheme="minorHAnsi"/>
          <w:sz w:val="28"/>
          <w:szCs w:val="28"/>
          <w:lang w:eastAsia="en-US"/>
        </w:rPr>
        <w:br/>
      </w:r>
      <w:r w:rsidRPr="00B93E2E">
        <w:rPr>
          <w:rFonts w:eastAsiaTheme="minorHAnsi"/>
          <w:sz w:val="28"/>
          <w:szCs w:val="28"/>
          <w:lang w:eastAsia="en-US"/>
        </w:rPr>
        <w:t xml:space="preserve">о </w:t>
      </w:r>
      <w:r w:rsidRPr="00B93E2E">
        <w:rPr>
          <w:color w:val="000000"/>
          <w:sz w:val="28"/>
          <w:szCs w:val="28"/>
        </w:rPr>
        <w:t>соответствии продукции положениям, настоящего постановления;</w:t>
      </w:r>
    </w:p>
    <w:p w14:paraId="0ADACDFD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93E2E">
        <w:rPr>
          <w:rFonts w:eastAsiaTheme="minorHAnsi"/>
          <w:sz w:val="28"/>
          <w:szCs w:val="28"/>
          <w:lang w:eastAsia="en-US"/>
        </w:rPr>
        <w:t xml:space="preserve">б) заявления, сообщения физического лица, юридического лица либо осуществляющих общественный контроль общественного объединения </w:t>
      </w:r>
      <w:r>
        <w:rPr>
          <w:rFonts w:eastAsiaTheme="minorHAnsi"/>
          <w:sz w:val="28"/>
          <w:szCs w:val="28"/>
          <w:lang w:eastAsia="en-US"/>
        </w:rPr>
        <w:br/>
      </w:r>
      <w:r w:rsidRPr="00B93E2E">
        <w:rPr>
          <w:rFonts w:eastAsiaTheme="minorHAnsi"/>
          <w:sz w:val="28"/>
          <w:szCs w:val="28"/>
          <w:lang w:eastAsia="en-US"/>
        </w:rPr>
        <w:t xml:space="preserve">или объединения юридических лиц, в которых указывается на наличие признаков недостоверности сведений в заключении о </w:t>
      </w:r>
      <w:r w:rsidRPr="00B93E2E">
        <w:rPr>
          <w:color w:val="000000"/>
          <w:sz w:val="28"/>
          <w:szCs w:val="28"/>
        </w:rPr>
        <w:t>соответствии продукции положениям, настоящего постановления</w:t>
      </w:r>
      <w:r w:rsidRPr="00B93E2E">
        <w:rPr>
          <w:rFonts w:eastAsiaTheme="minorHAnsi"/>
          <w:sz w:val="28"/>
          <w:szCs w:val="28"/>
          <w:lang w:eastAsia="en-US"/>
        </w:rPr>
        <w:t>;</w:t>
      </w:r>
    </w:p>
    <w:p w14:paraId="071D0FB9" w14:textId="77777777" w:rsidR="004D20A8" w:rsidRPr="00B93E2E" w:rsidRDefault="004D20A8" w:rsidP="004D20A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в) </w:t>
      </w:r>
      <w:r>
        <w:rPr>
          <w:rFonts w:eastAsiaTheme="minorHAnsi"/>
          <w:sz w:val="28"/>
          <w:szCs w:val="28"/>
          <w:lang w:eastAsia="en-US"/>
        </w:rPr>
        <w:t>сообщения</w:t>
      </w:r>
      <w:r w:rsidRPr="00B93E2E">
        <w:rPr>
          <w:rFonts w:eastAsiaTheme="minorHAnsi"/>
          <w:sz w:val="28"/>
          <w:szCs w:val="28"/>
          <w:lang w:eastAsia="en-US"/>
        </w:rPr>
        <w:t xml:space="preserve"> средства массовой информации, в котором указывается </w:t>
      </w:r>
      <w:r>
        <w:rPr>
          <w:rFonts w:eastAsiaTheme="minorHAnsi"/>
          <w:sz w:val="28"/>
          <w:szCs w:val="28"/>
          <w:lang w:eastAsia="en-US"/>
        </w:rPr>
        <w:br/>
      </w:r>
      <w:r w:rsidRPr="00B93E2E">
        <w:rPr>
          <w:rFonts w:eastAsiaTheme="minorHAnsi"/>
          <w:sz w:val="28"/>
          <w:szCs w:val="28"/>
          <w:lang w:eastAsia="en-US"/>
        </w:rPr>
        <w:t xml:space="preserve">на наличие признаков недостоверности сведений в заключении о </w:t>
      </w:r>
      <w:r w:rsidRPr="00B93E2E">
        <w:rPr>
          <w:color w:val="000000"/>
          <w:sz w:val="28"/>
          <w:szCs w:val="28"/>
        </w:rPr>
        <w:t>соответствии продукции положениям, настоящего постановления.</w:t>
      </w:r>
    </w:p>
    <w:p w14:paraId="00F0D127" w14:textId="77777777" w:rsidR="004D20A8" w:rsidRPr="00B93E2E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 Министерство отзывает заключение в следующих случаях:</w:t>
      </w:r>
    </w:p>
    <w:p w14:paraId="31946756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непредставления</w:t>
      </w:r>
      <w:r w:rsidRPr="00B93E2E">
        <w:rPr>
          <w:color w:val="000000"/>
          <w:sz w:val="28"/>
          <w:szCs w:val="28"/>
        </w:rPr>
        <w:t xml:space="preserve"> заявителем в установленный пункт</w:t>
      </w:r>
      <w:r>
        <w:rPr>
          <w:color w:val="000000"/>
          <w:sz w:val="28"/>
          <w:szCs w:val="28"/>
        </w:rPr>
        <w:t>ом</w:t>
      </w:r>
      <w:r w:rsidRPr="00B93E2E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8</w:t>
      </w:r>
      <w:r w:rsidRPr="00B93E2E">
        <w:rPr>
          <w:color w:val="000000"/>
          <w:sz w:val="28"/>
          <w:szCs w:val="28"/>
        </w:rPr>
        <w:t xml:space="preserve"> настоящих Правил срок </w:t>
      </w:r>
      <w:r>
        <w:rPr>
          <w:color w:val="000000"/>
          <w:sz w:val="28"/>
          <w:szCs w:val="28"/>
        </w:rPr>
        <w:t>документов</w:t>
      </w:r>
      <w:r w:rsidRPr="00B93E2E">
        <w:rPr>
          <w:color w:val="000000"/>
          <w:sz w:val="28"/>
          <w:szCs w:val="28"/>
        </w:rPr>
        <w:t>;</w:t>
      </w:r>
    </w:p>
    <w:p w14:paraId="254D217E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93E2E"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неустранения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B93E2E">
        <w:rPr>
          <w:color w:val="000000"/>
          <w:sz w:val="28"/>
          <w:szCs w:val="28"/>
        </w:rPr>
        <w:t xml:space="preserve">в установленный пунктом </w:t>
      </w:r>
      <w:r>
        <w:rPr>
          <w:color w:val="000000"/>
          <w:sz w:val="28"/>
          <w:szCs w:val="28"/>
        </w:rPr>
        <w:t>21</w:t>
      </w:r>
      <w:r w:rsidRPr="00B93E2E">
        <w:rPr>
          <w:color w:val="000000"/>
          <w:sz w:val="28"/>
          <w:szCs w:val="28"/>
        </w:rPr>
        <w:t xml:space="preserve"> настоящих Правил срок</w:t>
      </w:r>
      <w:r>
        <w:rPr>
          <w:color w:val="000000"/>
          <w:sz w:val="28"/>
          <w:szCs w:val="28"/>
        </w:rPr>
        <w:t xml:space="preserve"> замечаний</w:t>
      </w:r>
      <w:r w:rsidRPr="00B93E2E">
        <w:rPr>
          <w:color w:val="000000"/>
          <w:sz w:val="28"/>
          <w:szCs w:val="28"/>
        </w:rPr>
        <w:t>;</w:t>
      </w:r>
    </w:p>
    <w:p w14:paraId="1B0A962F" w14:textId="77777777" w:rsidR="004D20A8" w:rsidRPr="00B93E2E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B93E2E">
        <w:rPr>
          <w:color w:val="000000"/>
          <w:sz w:val="28"/>
          <w:szCs w:val="28"/>
        </w:rPr>
        <w:t xml:space="preserve">) </w:t>
      </w:r>
      <w:r w:rsidRPr="001B59CE">
        <w:rPr>
          <w:color w:val="000000"/>
          <w:sz w:val="28"/>
          <w:szCs w:val="28"/>
        </w:rPr>
        <w:t xml:space="preserve">по итогам рассмотрения экспертного заключения в соответствии </w:t>
      </w:r>
      <w:r>
        <w:rPr>
          <w:color w:val="000000"/>
          <w:sz w:val="28"/>
          <w:szCs w:val="28"/>
        </w:rPr>
        <w:br/>
      </w:r>
      <w:r w:rsidRPr="001B59CE">
        <w:rPr>
          <w:color w:val="000000"/>
          <w:sz w:val="28"/>
          <w:szCs w:val="28"/>
        </w:rPr>
        <w:t>с подпунктом «а» пункта 25</w:t>
      </w:r>
      <w:r w:rsidRPr="00B93E2E">
        <w:rPr>
          <w:color w:val="000000"/>
          <w:sz w:val="28"/>
          <w:szCs w:val="28"/>
        </w:rPr>
        <w:t xml:space="preserve"> настоящих Правил;</w:t>
      </w:r>
    </w:p>
    <w:p w14:paraId="00305C23" w14:textId="77777777" w:rsidR="004D20A8" w:rsidRPr="00BB2E4B" w:rsidRDefault="004D20A8" w:rsidP="004D20A8">
      <w:pPr>
        <w:pStyle w:val="af2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93E2E">
        <w:rPr>
          <w:color w:val="000000"/>
          <w:sz w:val="28"/>
          <w:szCs w:val="28"/>
        </w:rPr>
        <w:t xml:space="preserve">) по итогам дополнительной оценки соответствия производимой промышленной продукции требованиям, установленным приложением к настоящему </w:t>
      </w:r>
      <w:r w:rsidRPr="00BB2E4B">
        <w:rPr>
          <w:color w:val="000000"/>
          <w:sz w:val="28"/>
          <w:szCs w:val="28"/>
        </w:rPr>
        <w:t>постановлению, в соответствии с пунктом 26 настоящих Правил.</w:t>
      </w:r>
    </w:p>
    <w:p w14:paraId="5A4B5862" w14:textId="77777777" w:rsidR="004D20A8" w:rsidRPr="00BB2E4B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6"/>
        <w:jc w:val="both"/>
        <w:rPr>
          <w:color w:val="000000"/>
          <w:sz w:val="28"/>
          <w:szCs w:val="28"/>
        </w:rPr>
      </w:pPr>
      <w:r w:rsidRPr="00BB2E4B">
        <w:rPr>
          <w:color w:val="000000"/>
          <w:sz w:val="28"/>
          <w:szCs w:val="28"/>
        </w:rPr>
        <w:t xml:space="preserve">  Заявитель в личном кабинете ГИСП ежегодно в срок до 1 февраля представляет в Министерство информацию о произведенной и отгруженной продукции по форме установленной действующим законодательством, применяемой для налогообложения и бухгалтерского учета за прошлый год.</w:t>
      </w:r>
    </w:p>
    <w:p w14:paraId="178A8980" w14:textId="77777777" w:rsidR="004D20A8" w:rsidRPr="00B93E2E" w:rsidRDefault="004D20A8" w:rsidP="004D20A8">
      <w:pPr>
        <w:pStyle w:val="af2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93E2E">
        <w:rPr>
          <w:color w:val="000000"/>
          <w:sz w:val="28"/>
          <w:szCs w:val="28"/>
        </w:rPr>
        <w:t xml:space="preserve">По истечении срока действия заключения или в случае отзыва заключения Министерством </w:t>
      </w:r>
      <w:r>
        <w:rPr>
          <w:color w:val="000000"/>
          <w:sz w:val="28"/>
          <w:szCs w:val="28"/>
        </w:rPr>
        <w:t xml:space="preserve">в соответствии с </w:t>
      </w:r>
      <w:r w:rsidRPr="00B93E2E">
        <w:rPr>
          <w:color w:val="000000"/>
          <w:sz w:val="28"/>
          <w:szCs w:val="28"/>
        </w:rPr>
        <w:t xml:space="preserve">пунктом 27 настоящих Правил, такая продукция </w:t>
      </w:r>
      <w:r>
        <w:rPr>
          <w:color w:val="000000"/>
          <w:sz w:val="28"/>
          <w:szCs w:val="28"/>
        </w:rPr>
        <w:br/>
      </w:r>
      <w:r w:rsidRPr="00B93E2E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реестра промышленной продукции</w:t>
      </w:r>
      <w:r w:rsidRPr="00B93E2E">
        <w:rPr>
          <w:color w:val="000000"/>
          <w:sz w:val="28"/>
          <w:szCs w:val="28"/>
        </w:rPr>
        <w:t xml:space="preserve"> исключается.</w:t>
      </w:r>
    </w:p>
    <w:p w14:paraId="5DBEB09F" w14:textId="77777777" w:rsidR="003B6B16" w:rsidRDefault="003B6B16" w:rsidP="004D20A8">
      <w:pPr>
        <w:autoSpaceDE w:val="0"/>
        <w:autoSpaceDN w:val="0"/>
        <w:adjustRightInd w:val="0"/>
        <w:ind w:left="5812"/>
        <w:jc w:val="center"/>
        <w:outlineLvl w:val="0"/>
        <w:rPr>
          <w:sz w:val="28"/>
        </w:rPr>
      </w:pPr>
    </w:p>
    <w:sectPr w:rsidR="003B6B16" w:rsidSect="00AE316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25E5A" w14:textId="77777777" w:rsidR="007C14A8" w:rsidRDefault="007C14A8" w:rsidP="000F53A3">
      <w:r>
        <w:separator/>
      </w:r>
    </w:p>
  </w:endnote>
  <w:endnote w:type="continuationSeparator" w:id="0">
    <w:p w14:paraId="65408CED" w14:textId="77777777" w:rsidR="007C14A8" w:rsidRDefault="007C14A8" w:rsidP="000F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4DD9A" w14:textId="77777777" w:rsidR="007C14A8" w:rsidRDefault="007C14A8" w:rsidP="000F53A3">
      <w:r>
        <w:separator/>
      </w:r>
    </w:p>
  </w:footnote>
  <w:footnote w:type="continuationSeparator" w:id="0">
    <w:p w14:paraId="0DFF9C17" w14:textId="77777777" w:rsidR="007C14A8" w:rsidRDefault="007C14A8" w:rsidP="000F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231931"/>
      <w:docPartObj>
        <w:docPartGallery w:val="Page Numbers (Top of Page)"/>
        <w:docPartUnique/>
      </w:docPartObj>
    </w:sdtPr>
    <w:sdtEndPr/>
    <w:sdtContent>
      <w:p w14:paraId="2F608258" w14:textId="3C4F2D7C" w:rsidR="00A22931" w:rsidRDefault="00A229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0F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048" w14:textId="77777777" w:rsidR="004D20A8" w:rsidRDefault="004D20A8" w:rsidP="004D20A8">
    <w:pPr>
      <w:autoSpaceDE w:val="0"/>
      <w:autoSpaceDN w:val="0"/>
      <w:adjustRightInd w:val="0"/>
      <w:spacing w:line="312" w:lineRule="auto"/>
      <w:ind w:right="-145"/>
      <w:jc w:val="right"/>
      <w:rPr>
        <w:sz w:val="28"/>
        <w:szCs w:val="28"/>
      </w:rPr>
    </w:pPr>
    <w:r>
      <w:rPr>
        <w:sz w:val="28"/>
        <w:szCs w:val="28"/>
      </w:rPr>
      <w:t>Проект</w:t>
    </w:r>
  </w:p>
  <w:p w14:paraId="1DB28C39" w14:textId="77777777" w:rsidR="004D20A8" w:rsidRDefault="004D20A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2497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C9AE2B" w14:textId="6846A561" w:rsidR="004D20A8" w:rsidRPr="000D61E8" w:rsidRDefault="004D20A8" w:rsidP="000D61E8">
        <w:pPr>
          <w:pStyle w:val="a5"/>
          <w:jc w:val="center"/>
          <w:rPr>
            <w:sz w:val="28"/>
            <w:szCs w:val="28"/>
          </w:rPr>
        </w:pPr>
        <w:r w:rsidRPr="000D61E8">
          <w:fldChar w:fldCharType="begin"/>
        </w:r>
        <w:r w:rsidRPr="000D61E8">
          <w:instrText>PAGE   \* MERGEFORMAT</w:instrText>
        </w:r>
        <w:r w:rsidRPr="000D61E8">
          <w:fldChar w:fldCharType="separate"/>
        </w:r>
        <w:r w:rsidR="001410F5">
          <w:rPr>
            <w:noProof/>
          </w:rPr>
          <w:t>14</w:t>
        </w:r>
        <w:r w:rsidRPr="000D61E8"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CEEAB" w14:textId="77777777" w:rsidR="004D20A8" w:rsidRDefault="004D20A8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F57"/>
    <w:multiLevelType w:val="hybridMultilevel"/>
    <w:tmpl w:val="BB62571C"/>
    <w:lvl w:ilvl="0" w:tplc="18FAB0D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8551FC"/>
    <w:multiLevelType w:val="hybridMultilevel"/>
    <w:tmpl w:val="B3DA63F6"/>
    <w:lvl w:ilvl="0" w:tplc="C0F4D8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1D96"/>
    <w:multiLevelType w:val="hybridMultilevel"/>
    <w:tmpl w:val="CA06C8F6"/>
    <w:lvl w:ilvl="0" w:tplc="C6D4709E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435A8D"/>
    <w:multiLevelType w:val="hybridMultilevel"/>
    <w:tmpl w:val="32762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C14EBF"/>
    <w:multiLevelType w:val="hybridMultilevel"/>
    <w:tmpl w:val="EBBAD138"/>
    <w:lvl w:ilvl="0" w:tplc="3D3A5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B7F0EA7"/>
    <w:multiLevelType w:val="hybridMultilevel"/>
    <w:tmpl w:val="2AC04E22"/>
    <w:lvl w:ilvl="0" w:tplc="972CE8F8">
      <w:start w:val="1"/>
      <w:numFmt w:val="bullet"/>
      <w:lvlText w:val=""/>
      <w:lvlJc w:val="left"/>
      <w:pPr>
        <w:ind w:left="1069" w:hanging="360"/>
      </w:pPr>
      <w:rPr>
        <w:rFonts w:ascii="Symbol" w:eastAsia="DengXi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E50298E"/>
    <w:multiLevelType w:val="hybridMultilevel"/>
    <w:tmpl w:val="CC4AEC20"/>
    <w:lvl w:ilvl="0" w:tplc="24C2B114">
      <w:start w:val="1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 w15:restartNumberingAfterBreak="0">
    <w:nsid w:val="528F0831"/>
    <w:multiLevelType w:val="hybridMultilevel"/>
    <w:tmpl w:val="8CECD6E6"/>
    <w:lvl w:ilvl="0" w:tplc="18FAB0D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3ED77E3"/>
    <w:multiLevelType w:val="hybridMultilevel"/>
    <w:tmpl w:val="E1A62AB4"/>
    <w:lvl w:ilvl="0" w:tplc="66543462">
      <w:start w:val="1"/>
      <w:numFmt w:val="bullet"/>
      <w:lvlText w:val=""/>
      <w:lvlJc w:val="left"/>
      <w:pPr>
        <w:ind w:left="1065" w:hanging="360"/>
      </w:pPr>
      <w:rPr>
        <w:rFonts w:ascii="Symbol" w:eastAsia="DengXi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3F7396F"/>
    <w:multiLevelType w:val="hybridMultilevel"/>
    <w:tmpl w:val="E61C5260"/>
    <w:lvl w:ilvl="0" w:tplc="51D6D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8B0857"/>
    <w:multiLevelType w:val="hybridMultilevel"/>
    <w:tmpl w:val="5226FA2C"/>
    <w:lvl w:ilvl="0" w:tplc="8102A9C4">
      <w:start w:val="1"/>
      <w:numFmt w:val="bullet"/>
      <w:lvlText w:val=""/>
      <w:lvlJc w:val="left"/>
      <w:pPr>
        <w:ind w:left="1065" w:hanging="360"/>
      </w:pPr>
      <w:rPr>
        <w:rFonts w:ascii="Symbol" w:eastAsia="DengXi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9307236"/>
    <w:multiLevelType w:val="hybridMultilevel"/>
    <w:tmpl w:val="C716337E"/>
    <w:lvl w:ilvl="0" w:tplc="C6D4709E">
      <w:start w:val="1"/>
      <w:numFmt w:val="decimal"/>
      <w:lvlText w:val="%1."/>
      <w:lvlJc w:val="left"/>
      <w:pPr>
        <w:ind w:left="203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42228A"/>
    <w:multiLevelType w:val="hybridMultilevel"/>
    <w:tmpl w:val="2BDA9DFC"/>
    <w:lvl w:ilvl="0" w:tplc="6B644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FE02BF"/>
    <w:multiLevelType w:val="hybridMultilevel"/>
    <w:tmpl w:val="13EEEC8E"/>
    <w:lvl w:ilvl="0" w:tplc="08227DCA">
      <w:start w:val="1"/>
      <w:numFmt w:val="bullet"/>
      <w:lvlText w:val=""/>
      <w:lvlJc w:val="left"/>
      <w:pPr>
        <w:ind w:left="1425" w:hanging="360"/>
      </w:pPr>
      <w:rPr>
        <w:rFonts w:ascii="Symbol" w:eastAsia="DengXi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E3040E5"/>
    <w:multiLevelType w:val="hybridMultilevel"/>
    <w:tmpl w:val="B41AECA4"/>
    <w:lvl w:ilvl="0" w:tplc="DF206F82">
      <w:start w:val="9"/>
      <w:numFmt w:val="decimal"/>
      <w:suff w:val="nothing"/>
      <w:lvlText w:val="%1."/>
      <w:lvlJc w:val="left"/>
      <w:pPr>
        <w:ind w:left="106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3"/>
    <w:rsid w:val="00002870"/>
    <w:rsid w:val="00003569"/>
    <w:rsid w:val="000045C0"/>
    <w:rsid w:val="00004852"/>
    <w:rsid w:val="00006F1C"/>
    <w:rsid w:val="00012690"/>
    <w:rsid w:val="00014657"/>
    <w:rsid w:val="000163A8"/>
    <w:rsid w:val="00023388"/>
    <w:rsid w:val="00023F3F"/>
    <w:rsid w:val="00030230"/>
    <w:rsid w:val="00030A1B"/>
    <w:rsid w:val="000331B9"/>
    <w:rsid w:val="0003377E"/>
    <w:rsid w:val="0003421A"/>
    <w:rsid w:val="0003640C"/>
    <w:rsid w:val="00037462"/>
    <w:rsid w:val="00037858"/>
    <w:rsid w:val="00037AF3"/>
    <w:rsid w:val="0004099F"/>
    <w:rsid w:val="0004177D"/>
    <w:rsid w:val="0004296B"/>
    <w:rsid w:val="00044407"/>
    <w:rsid w:val="00044C49"/>
    <w:rsid w:val="0004669C"/>
    <w:rsid w:val="000467A1"/>
    <w:rsid w:val="0004735D"/>
    <w:rsid w:val="00047AA4"/>
    <w:rsid w:val="00047ED8"/>
    <w:rsid w:val="00047F10"/>
    <w:rsid w:val="00051C04"/>
    <w:rsid w:val="000653C6"/>
    <w:rsid w:val="0006561A"/>
    <w:rsid w:val="00066385"/>
    <w:rsid w:val="0006735A"/>
    <w:rsid w:val="0006745C"/>
    <w:rsid w:val="00070D56"/>
    <w:rsid w:val="000722F2"/>
    <w:rsid w:val="00073F30"/>
    <w:rsid w:val="00077A01"/>
    <w:rsid w:val="00080062"/>
    <w:rsid w:val="00083278"/>
    <w:rsid w:val="00090800"/>
    <w:rsid w:val="000914EE"/>
    <w:rsid w:val="00096775"/>
    <w:rsid w:val="00096F56"/>
    <w:rsid w:val="0009768C"/>
    <w:rsid w:val="000A6703"/>
    <w:rsid w:val="000B3760"/>
    <w:rsid w:val="000B501D"/>
    <w:rsid w:val="000B5E50"/>
    <w:rsid w:val="000C035F"/>
    <w:rsid w:val="000C2815"/>
    <w:rsid w:val="000C2EDF"/>
    <w:rsid w:val="000D06B3"/>
    <w:rsid w:val="000D407D"/>
    <w:rsid w:val="000D4B93"/>
    <w:rsid w:val="000D5650"/>
    <w:rsid w:val="000D5F02"/>
    <w:rsid w:val="000D6919"/>
    <w:rsid w:val="000E29E6"/>
    <w:rsid w:val="000E44BF"/>
    <w:rsid w:val="000E64C8"/>
    <w:rsid w:val="000E7C0D"/>
    <w:rsid w:val="000F1AC9"/>
    <w:rsid w:val="000F2354"/>
    <w:rsid w:val="000F3C84"/>
    <w:rsid w:val="000F53A3"/>
    <w:rsid w:val="000F59CE"/>
    <w:rsid w:val="001016B0"/>
    <w:rsid w:val="00105DCA"/>
    <w:rsid w:val="00107C53"/>
    <w:rsid w:val="00114FC9"/>
    <w:rsid w:val="00115A76"/>
    <w:rsid w:val="00121079"/>
    <w:rsid w:val="001219E6"/>
    <w:rsid w:val="00126875"/>
    <w:rsid w:val="00130DDA"/>
    <w:rsid w:val="00131C09"/>
    <w:rsid w:val="00131D90"/>
    <w:rsid w:val="00132A9B"/>
    <w:rsid w:val="00133EAF"/>
    <w:rsid w:val="00137CEF"/>
    <w:rsid w:val="001410F5"/>
    <w:rsid w:val="001444FD"/>
    <w:rsid w:val="001445E0"/>
    <w:rsid w:val="00144AF2"/>
    <w:rsid w:val="00145A72"/>
    <w:rsid w:val="00145AF6"/>
    <w:rsid w:val="00146C78"/>
    <w:rsid w:val="00147BD4"/>
    <w:rsid w:val="00151E11"/>
    <w:rsid w:val="00152A00"/>
    <w:rsid w:val="00154A27"/>
    <w:rsid w:val="00156755"/>
    <w:rsid w:val="00156857"/>
    <w:rsid w:val="001576AB"/>
    <w:rsid w:val="00160E1B"/>
    <w:rsid w:val="001629A9"/>
    <w:rsid w:val="00163F69"/>
    <w:rsid w:val="0016554D"/>
    <w:rsid w:val="001677F6"/>
    <w:rsid w:val="001716F2"/>
    <w:rsid w:val="00171CDB"/>
    <w:rsid w:val="0017612B"/>
    <w:rsid w:val="0017693D"/>
    <w:rsid w:val="001778C3"/>
    <w:rsid w:val="00177C99"/>
    <w:rsid w:val="00181E90"/>
    <w:rsid w:val="001870DE"/>
    <w:rsid w:val="00187297"/>
    <w:rsid w:val="00187B4A"/>
    <w:rsid w:val="00190EFA"/>
    <w:rsid w:val="00193DEA"/>
    <w:rsid w:val="001A0A93"/>
    <w:rsid w:val="001A498B"/>
    <w:rsid w:val="001A7F79"/>
    <w:rsid w:val="001B02A4"/>
    <w:rsid w:val="001B086A"/>
    <w:rsid w:val="001B2661"/>
    <w:rsid w:val="001B3C55"/>
    <w:rsid w:val="001B4905"/>
    <w:rsid w:val="001B55D7"/>
    <w:rsid w:val="001B7A63"/>
    <w:rsid w:val="001C4424"/>
    <w:rsid w:val="001C485C"/>
    <w:rsid w:val="001C4F1F"/>
    <w:rsid w:val="001C76CF"/>
    <w:rsid w:val="001D0109"/>
    <w:rsid w:val="001D0BA6"/>
    <w:rsid w:val="001D393A"/>
    <w:rsid w:val="001D5C5D"/>
    <w:rsid w:val="001D6B9C"/>
    <w:rsid w:val="001E0B1A"/>
    <w:rsid w:val="001E188D"/>
    <w:rsid w:val="001E4462"/>
    <w:rsid w:val="001F01EB"/>
    <w:rsid w:val="001F0470"/>
    <w:rsid w:val="001F1AD5"/>
    <w:rsid w:val="001F20E6"/>
    <w:rsid w:val="001F2378"/>
    <w:rsid w:val="001F2B74"/>
    <w:rsid w:val="001F2E01"/>
    <w:rsid w:val="001F637C"/>
    <w:rsid w:val="00200059"/>
    <w:rsid w:val="0020063E"/>
    <w:rsid w:val="002014E8"/>
    <w:rsid w:val="002031F1"/>
    <w:rsid w:val="00204FCD"/>
    <w:rsid w:val="00207081"/>
    <w:rsid w:val="0021073C"/>
    <w:rsid w:val="00214B30"/>
    <w:rsid w:val="002158DD"/>
    <w:rsid w:val="002160CD"/>
    <w:rsid w:val="0021675F"/>
    <w:rsid w:val="00222518"/>
    <w:rsid w:val="00222A20"/>
    <w:rsid w:val="00223EDA"/>
    <w:rsid w:val="002252BC"/>
    <w:rsid w:val="00230F7C"/>
    <w:rsid w:val="00233A8D"/>
    <w:rsid w:val="002351B5"/>
    <w:rsid w:val="00240CB3"/>
    <w:rsid w:val="00245DDB"/>
    <w:rsid w:val="00247351"/>
    <w:rsid w:val="00250945"/>
    <w:rsid w:val="002510AA"/>
    <w:rsid w:val="00252389"/>
    <w:rsid w:val="002523E7"/>
    <w:rsid w:val="0025376B"/>
    <w:rsid w:val="00254981"/>
    <w:rsid w:val="00254F09"/>
    <w:rsid w:val="00261F8A"/>
    <w:rsid w:val="0026438A"/>
    <w:rsid w:val="0027136A"/>
    <w:rsid w:val="0027426B"/>
    <w:rsid w:val="00274283"/>
    <w:rsid w:val="00274FD5"/>
    <w:rsid w:val="002803A1"/>
    <w:rsid w:val="00283260"/>
    <w:rsid w:val="0028483D"/>
    <w:rsid w:val="00284DC6"/>
    <w:rsid w:val="0028577C"/>
    <w:rsid w:val="00291344"/>
    <w:rsid w:val="00294A42"/>
    <w:rsid w:val="002953D8"/>
    <w:rsid w:val="00297537"/>
    <w:rsid w:val="002A01EA"/>
    <w:rsid w:val="002A1770"/>
    <w:rsid w:val="002A29B6"/>
    <w:rsid w:val="002A5A4C"/>
    <w:rsid w:val="002A7A1A"/>
    <w:rsid w:val="002B12F6"/>
    <w:rsid w:val="002B45C6"/>
    <w:rsid w:val="002C4231"/>
    <w:rsid w:val="002D1467"/>
    <w:rsid w:val="002D2703"/>
    <w:rsid w:val="002D4839"/>
    <w:rsid w:val="002E09E5"/>
    <w:rsid w:val="002E0DB1"/>
    <w:rsid w:val="002E0E9C"/>
    <w:rsid w:val="002E3073"/>
    <w:rsid w:val="002E3B28"/>
    <w:rsid w:val="002E4803"/>
    <w:rsid w:val="002E5572"/>
    <w:rsid w:val="002E5AF7"/>
    <w:rsid w:val="002F00E1"/>
    <w:rsid w:val="002F1C1B"/>
    <w:rsid w:val="002F2DBF"/>
    <w:rsid w:val="002F7D6C"/>
    <w:rsid w:val="00303455"/>
    <w:rsid w:val="00303604"/>
    <w:rsid w:val="00303F33"/>
    <w:rsid w:val="003156F0"/>
    <w:rsid w:val="0031576E"/>
    <w:rsid w:val="003171EC"/>
    <w:rsid w:val="0031743E"/>
    <w:rsid w:val="00317F73"/>
    <w:rsid w:val="0032737D"/>
    <w:rsid w:val="00331276"/>
    <w:rsid w:val="0033408C"/>
    <w:rsid w:val="00334244"/>
    <w:rsid w:val="00337D6A"/>
    <w:rsid w:val="00344531"/>
    <w:rsid w:val="00347598"/>
    <w:rsid w:val="00352D2F"/>
    <w:rsid w:val="00353158"/>
    <w:rsid w:val="0035568A"/>
    <w:rsid w:val="003562CE"/>
    <w:rsid w:val="003562F4"/>
    <w:rsid w:val="003638D7"/>
    <w:rsid w:val="00364F3B"/>
    <w:rsid w:val="00365F13"/>
    <w:rsid w:val="00367458"/>
    <w:rsid w:val="00367DD1"/>
    <w:rsid w:val="003719A9"/>
    <w:rsid w:val="00372F96"/>
    <w:rsid w:val="0038279F"/>
    <w:rsid w:val="0038405C"/>
    <w:rsid w:val="00385A99"/>
    <w:rsid w:val="00386A46"/>
    <w:rsid w:val="0039040E"/>
    <w:rsid w:val="003934CA"/>
    <w:rsid w:val="0039440E"/>
    <w:rsid w:val="003952E9"/>
    <w:rsid w:val="003A26AD"/>
    <w:rsid w:val="003A3EDD"/>
    <w:rsid w:val="003A6662"/>
    <w:rsid w:val="003B0D8E"/>
    <w:rsid w:val="003B2628"/>
    <w:rsid w:val="003B6B16"/>
    <w:rsid w:val="003B7469"/>
    <w:rsid w:val="003B7CCE"/>
    <w:rsid w:val="003C029F"/>
    <w:rsid w:val="003C25DA"/>
    <w:rsid w:val="003C356E"/>
    <w:rsid w:val="003C4FBA"/>
    <w:rsid w:val="003C5073"/>
    <w:rsid w:val="003C546A"/>
    <w:rsid w:val="003C580F"/>
    <w:rsid w:val="003D6469"/>
    <w:rsid w:val="003E179F"/>
    <w:rsid w:val="003E21B6"/>
    <w:rsid w:val="003E2AF9"/>
    <w:rsid w:val="003E2B98"/>
    <w:rsid w:val="003E2DE2"/>
    <w:rsid w:val="003E5E8F"/>
    <w:rsid w:val="003E7B61"/>
    <w:rsid w:val="003F1B6F"/>
    <w:rsid w:val="003F214E"/>
    <w:rsid w:val="003F277F"/>
    <w:rsid w:val="003F2C47"/>
    <w:rsid w:val="003F2E0F"/>
    <w:rsid w:val="00400A43"/>
    <w:rsid w:val="0040191E"/>
    <w:rsid w:val="004027E0"/>
    <w:rsid w:val="00403000"/>
    <w:rsid w:val="00403AD9"/>
    <w:rsid w:val="004044EA"/>
    <w:rsid w:val="004044F9"/>
    <w:rsid w:val="004070BF"/>
    <w:rsid w:val="004100FC"/>
    <w:rsid w:val="00411014"/>
    <w:rsid w:val="00412939"/>
    <w:rsid w:val="00414138"/>
    <w:rsid w:val="004151A3"/>
    <w:rsid w:val="004174A6"/>
    <w:rsid w:val="004217C1"/>
    <w:rsid w:val="00422F89"/>
    <w:rsid w:val="004234C6"/>
    <w:rsid w:val="00427226"/>
    <w:rsid w:val="00430409"/>
    <w:rsid w:val="0043275C"/>
    <w:rsid w:val="00432C98"/>
    <w:rsid w:val="004338F6"/>
    <w:rsid w:val="00434235"/>
    <w:rsid w:val="004343CF"/>
    <w:rsid w:val="00434BA3"/>
    <w:rsid w:val="004350C5"/>
    <w:rsid w:val="004359E3"/>
    <w:rsid w:val="00435B48"/>
    <w:rsid w:val="00435DA8"/>
    <w:rsid w:val="00440E79"/>
    <w:rsid w:val="004438B4"/>
    <w:rsid w:val="004438E3"/>
    <w:rsid w:val="004440AC"/>
    <w:rsid w:val="004444DE"/>
    <w:rsid w:val="004444F6"/>
    <w:rsid w:val="00445D28"/>
    <w:rsid w:val="00445D7C"/>
    <w:rsid w:val="004465EE"/>
    <w:rsid w:val="0044755D"/>
    <w:rsid w:val="00452646"/>
    <w:rsid w:val="0045272E"/>
    <w:rsid w:val="004528E4"/>
    <w:rsid w:val="004553D7"/>
    <w:rsid w:val="004613B9"/>
    <w:rsid w:val="00462A72"/>
    <w:rsid w:val="0046428F"/>
    <w:rsid w:val="004654D5"/>
    <w:rsid w:val="00465E9C"/>
    <w:rsid w:val="00471E00"/>
    <w:rsid w:val="0048106E"/>
    <w:rsid w:val="004813CC"/>
    <w:rsid w:val="004829D2"/>
    <w:rsid w:val="00482D4D"/>
    <w:rsid w:val="00485CCF"/>
    <w:rsid w:val="00486A54"/>
    <w:rsid w:val="00487119"/>
    <w:rsid w:val="004877D5"/>
    <w:rsid w:val="004879D1"/>
    <w:rsid w:val="004945CF"/>
    <w:rsid w:val="004957D1"/>
    <w:rsid w:val="00497377"/>
    <w:rsid w:val="004A0101"/>
    <w:rsid w:val="004A3A87"/>
    <w:rsid w:val="004A77E0"/>
    <w:rsid w:val="004B035B"/>
    <w:rsid w:val="004B205C"/>
    <w:rsid w:val="004B363A"/>
    <w:rsid w:val="004B4FAD"/>
    <w:rsid w:val="004C0DF3"/>
    <w:rsid w:val="004C1CC7"/>
    <w:rsid w:val="004C1D93"/>
    <w:rsid w:val="004C30B5"/>
    <w:rsid w:val="004C4686"/>
    <w:rsid w:val="004D20A8"/>
    <w:rsid w:val="004D282B"/>
    <w:rsid w:val="004D300A"/>
    <w:rsid w:val="004D3F8B"/>
    <w:rsid w:val="004D43DA"/>
    <w:rsid w:val="004D7F22"/>
    <w:rsid w:val="004E2317"/>
    <w:rsid w:val="004E2C8D"/>
    <w:rsid w:val="004E3DB7"/>
    <w:rsid w:val="004F3539"/>
    <w:rsid w:val="004F4266"/>
    <w:rsid w:val="00501B9B"/>
    <w:rsid w:val="00501BAD"/>
    <w:rsid w:val="00503186"/>
    <w:rsid w:val="005043E0"/>
    <w:rsid w:val="0050679C"/>
    <w:rsid w:val="00506B74"/>
    <w:rsid w:val="00507CF9"/>
    <w:rsid w:val="00511BD5"/>
    <w:rsid w:val="005124DA"/>
    <w:rsid w:val="005149C9"/>
    <w:rsid w:val="00515C43"/>
    <w:rsid w:val="00520020"/>
    <w:rsid w:val="005200D7"/>
    <w:rsid w:val="00520768"/>
    <w:rsid w:val="0052204E"/>
    <w:rsid w:val="00523C81"/>
    <w:rsid w:val="005241C7"/>
    <w:rsid w:val="005300B7"/>
    <w:rsid w:val="00530334"/>
    <w:rsid w:val="00532CD6"/>
    <w:rsid w:val="00535792"/>
    <w:rsid w:val="005405C5"/>
    <w:rsid w:val="005418FF"/>
    <w:rsid w:val="0054194E"/>
    <w:rsid w:val="0054440E"/>
    <w:rsid w:val="00544548"/>
    <w:rsid w:val="005461FA"/>
    <w:rsid w:val="005471EB"/>
    <w:rsid w:val="00552CC9"/>
    <w:rsid w:val="00552F74"/>
    <w:rsid w:val="00556659"/>
    <w:rsid w:val="00557E40"/>
    <w:rsid w:val="00561EB3"/>
    <w:rsid w:val="005638D1"/>
    <w:rsid w:val="005660A5"/>
    <w:rsid w:val="0056664F"/>
    <w:rsid w:val="00570324"/>
    <w:rsid w:val="00571C92"/>
    <w:rsid w:val="00573ADD"/>
    <w:rsid w:val="005740E8"/>
    <w:rsid w:val="00580971"/>
    <w:rsid w:val="00580FDD"/>
    <w:rsid w:val="00581FE3"/>
    <w:rsid w:val="005850BA"/>
    <w:rsid w:val="00585AE9"/>
    <w:rsid w:val="00585ED7"/>
    <w:rsid w:val="0059058B"/>
    <w:rsid w:val="00590842"/>
    <w:rsid w:val="00596475"/>
    <w:rsid w:val="005A11DB"/>
    <w:rsid w:val="005A4E79"/>
    <w:rsid w:val="005A6DDB"/>
    <w:rsid w:val="005B1D11"/>
    <w:rsid w:val="005B20FB"/>
    <w:rsid w:val="005B2AC1"/>
    <w:rsid w:val="005B36EE"/>
    <w:rsid w:val="005B69B0"/>
    <w:rsid w:val="005C006C"/>
    <w:rsid w:val="005C2EF0"/>
    <w:rsid w:val="005C6BF6"/>
    <w:rsid w:val="005D02C4"/>
    <w:rsid w:val="005D2219"/>
    <w:rsid w:val="005D2C9A"/>
    <w:rsid w:val="005D5677"/>
    <w:rsid w:val="005E315F"/>
    <w:rsid w:val="005E3473"/>
    <w:rsid w:val="005E40FA"/>
    <w:rsid w:val="005E4DBB"/>
    <w:rsid w:val="005E4DE4"/>
    <w:rsid w:val="005E7E9C"/>
    <w:rsid w:val="005F3054"/>
    <w:rsid w:val="005F322B"/>
    <w:rsid w:val="005F58F3"/>
    <w:rsid w:val="005F5DEB"/>
    <w:rsid w:val="00604DC0"/>
    <w:rsid w:val="00607D94"/>
    <w:rsid w:val="00610452"/>
    <w:rsid w:val="00610DCA"/>
    <w:rsid w:val="00611A3A"/>
    <w:rsid w:val="006164AD"/>
    <w:rsid w:val="00625581"/>
    <w:rsid w:val="0062601C"/>
    <w:rsid w:val="00626080"/>
    <w:rsid w:val="006266E8"/>
    <w:rsid w:val="00630EF5"/>
    <w:rsid w:val="00631074"/>
    <w:rsid w:val="0063109B"/>
    <w:rsid w:val="00631995"/>
    <w:rsid w:val="006405A8"/>
    <w:rsid w:val="006406EC"/>
    <w:rsid w:val="00641B2A"/>
    <w:rsid w:val="00644DA1"/>
    <w:rsid w:val="006451B5"/>
    <w:rsid w:val="00651BB0"/>
    <w:rsid w:val="00652A1B"/>
    <w:rsid w:val="00657006"/>
    <w:rsid w:val="00657206"/>
    <w:rsid w:val="00657598"/>
    <w:rsid w:val="006611BC"/>
    <w:rsid w:val="006612B9"/>
    <w:rsid w:val="006634D9"/>
    <w:rsid w:val="00663B65"/>
    <w:rsid w:val="00664363"/>
    <w:rsid w:val="006647FB"/>
    <w:rsid w:val="0066522F"/>
    <w:rsid w:val="006675C5"/>
    <w:rsid w:val="0066792F"/>
    <w:rsid w:val="00671AE4"/>
    <w:rsid w:val="0067342A"/>
    <w:rsid w:val="00673FBB"/>
    <w:rsid w:val="00676BF2"/>
    <w:rsid w:val="00677378"/>
    <w:rsid w:val="00677A54"/>
    <w:rsid w:val="00680466"/>
    <w:rsid w:val="0068582D"/>
    <w:rsid w:val="00686FD2"/>
    <w:rsid w:val="00692527"/>
    <w:rsid w:val="00693079"/>
    <w:rsid w:val="0069458D"/>
    <w:rsid w:val="00694BE1"/>
    <w:rsid w:val="006957DF"/>
    <w:rsid w:val="00695D74"/>
    <w:rsid w:val="006A0F9B"/>
    <w:rsid w:val="006A1961"/>
    <w:rsid w:val="006A271D"/>
    <w:rsid w:val="006A404E"/>
    <w:rsid w:val="006B11B3"/>
    <w:rsid w:val="006B6C48"/>
    <w:rsid w:val="006C0CC2"/>
    <w:rsid w:val="006C5ED7"/>
    <w:rsid w:val="006C7557"/>
    <w:rsid w:val="006D2917"/>
    <w:rsid w:val="006D36CF"/>
    <w:rsid w:val="006D4BEF"/>
    <w:rsid w:val="006D4CFC"/>
    <w:rsid w:val="006D53E9"/>
    <w:rsid w:val="006D68ED"/>
    <w:rsid w:val="006D708A"/>
    <w:rsid w:val="006E07B2"/>
    <w:rsid w:val="006E3007"/>
    <w:rsid w:val="006E6803"/>
    <w:rsid w:val="006F193F"/>
    <w:rsid w:val="007017D9"/>
    <w:rsid w:val="00702FB6"/>
    <w:rsid w:val="007116BE"/>
    <w:rsid w:val="00712ABA"/>
    <w:rsid w:val="00713DE3"/>
    <w:rsid w:val="00715E18"/>
    <w:rsid w:val="00717642"/>
    <w:rsid w:val="00721DB4"/>
    <w:rsid w:val="00724836"/>
    <w:rsid w:val="00724A00"/>
    <w:rsid w:val="007301FB"/>
    <w:rsid w:val="00731C70"/>
    <w:rsid w:val="00737B73"/>
    <w:rsid w:val="00741177"/>
    <w:rsid w:val="00742810"/>
    <w:rsid w:val="00742FDB"/>
    <w:rsid w:val="00743540"/>
    <w:rsid w:val="0074388D"/>
    <w:rsid w:val="0074650D"/>
    <w:rsid w:val="00747098"/>
    <w:rsid w:val="00747D04"/>
    <w:rsid w:val="00750BA2"/>
    <w:rsid w:val="00751539"/>
    <w:rsid w:val="0075273A"/>
    <w:rsid w:val="00752B7D"/>
    <w:rsid w:val="007539E3"/>
    <w:rsid w:val="00756B76"/>
    <w:rsid w:val="0075702C"/>
    <w:rsid w:val="00762AA7"/>
    <w:rsid w:val="00762B95"/>
    <w:rsid w:val="00762CD8"/>
    <w:rsid w:val="00762F76"/>
    <w:rsid w:val="007635A6"/>
    <w:rsid w:val="0076382D"/>
    <w:rsid w:val="00764630"/>
    <w:rsid w:val="0077055C"/>
    <w:rsid w:val="0077171D"/>
    <w:rsid w:val="00773A2A"/>
    <w:rsid w:val="00774493"/>
    <w:rsid w:val="0077751C"/>
    <w:rsid w:val="0077790F"/>
    <w:rsid w:val="00777EA8"/>
    <w:rsid w:val="00780343"/>
    <w:rsid w:val="00793B42"/>
    <w:rsid w:val="00797370"/>
    <w:rsid w:val="007A0F39"/>
    <w:rsid w:val="007A1966"/>
    <w:rsid w:val="007A4479"/>
    <w:rsid w:val="007A527E"/>
    <w:rsid w:val="007A538C"/>
    <w:rsid w:val="007A5470"/>
    <w:rsid w:val="007A61A1"/>
    <w:rsid w:val="007A773A"/>
    <w:rsid w:val="007B21D6"/>
    <w:rsid w:val="007B3C49"/>
    <w:rsid w:val="007B644C"/>
    <w:rsid w:val="007B7249"/>
    <w:rsid w:val="007C0BDF"/>
    <w:rsid w:val="007C14A8"/>
    <w:rsid w:val="007C4303"/>
    <w:rsid w:val="007C4C14"/>
    <w:rsid w:val="007C4E37"/>
    <w:rsid w:val="007D0EC8"/>
    <w:rsid w:val="007D10A8"/>
    <w:rsid w:val="007D3054"/>
    <w:rsid w:val="007D31F4"/>
    <w:rsid w:val="007D59FE"/>
    <w:rsid w:val="007E0182"/>
    <w:rsid w:val="007E1540"/>
    <w:rsid w:val="007E24DD"/>
    <w:rsid w:val="007E421B"/>
    <w:rsid w:val="007E54C1"/>
    <w:rsid w:val="007F1849"/>
    <w:rsid w:val="007F28FC"/>
    <w:rsid w:val="007F3E83"/>
    <w:rsid w:val="00801AA9"/>
    <w:rsid w:val="0080363F"/>
    <w:rsid w:val="00806321"/>
    <w:rsid w:val="00806C5A"/>
    <w:rsid w:val="008102B4"/>
    <w:rsid w:val="0081077F"/>
    <w:rsid w:val="00810AF7"/>
    <w:rsid w:val="00810D12"/>
    <w:rsid w:val="00813455"/>
    <w:rsid w:val="00814437"/>
    <w:rsid w:val="0081479D"/>
    <w:rsid w:val="00814F38"/>
    <w:rsid w:val="00815C81"/>
    <w:rsid w:val="00820100"/>
    <w:rsid w:val="00820BFF"/>
    <w:rsid w:val="00820C83"/>
    <w:rsid w:val="008227BD"/>
    <w:rsid w:val="00824740"/>
    <w:rsid w:val="008254B2"/>
    <w:rsid w:val="008316B0"/>
    <w:rsid w:val="008362F0"/>
    <w:rsid w:val="00841D1F"/>
    <w:rsid w:val="00844CC9"/>
    <w:rsid w:val="00846F8A"/>
    <w:rsid w:val="00847D74"/>
    <w:rsid w:val="00853CD5"/>
    <w:rsid w:val="00855D0A"/>
    <w:rsid w:val="00856F71"/>
    <w:rsid w:val="00857C26"/>
    <w:rsid w:val="00857C62"/>
    <w:rsid w:val="008659D8"/>
    <w:rsid w:val="00866C85"/>
    <w:rsid w:val="00870974"/>
    <w:rsid w:val="008719FC"/>
    <w:rsid w:val="00875609"/>
    <w:rsid w:val="00875636"/>
    <w:rsid w:val="00875D10"/>
    <w:rsid w:val="008768AC"/>
    <w:rsid w:val="008768F1"/>
    <w:rsid w:val="00877FD6"/>
    <w:rsid w:val="008810A1"/>
    <w:rsid w:val="00883178"/>
    <w:rsid w:val="00883526"/>
    <w:rsid w:val="00884F05"/>
    <w:rsid w:val="00886B0E"/>
    <w:rsid w:val="008911BF"/>
    <w:rsid w:val="00891B6F"/>
    <w:rsid w:val="00892206"/>
    <w:rsid w:val="0089568E"/>
    <w:rsid w:val="0089624E"/>
    <w:rsid w:val="008A0F3C"/>
    <w:rsid w:val="008A0F8A"/>
    <w:rsid w:val="008A1211"/>
    <w:rsid w:val="008A1A2B"/>
    <w:rsid w:val="008A1E91"/>
    <w:rsid w:val="008A31E6"/>
    <w:rsid w:val="008A6D33"/>
    <w:rsid w:val="008A7675"/>
    <w:rsid w:val="008A7865"/>
    <w:rsid w:val="008B01EF"/>
    <w:rsid w:val="008B2A3A"/>
    <w:rsid w:val="008B3045"/>
    <w:rsid w:val="008B7882"/>
    <w:rsid w:val="008C019B"/>
    <w:rsid w:val="008C3C6C"/>
    <w:rsid w:val="008D0C2C"/>
    <w:rsid w:val="008D39E5"/>
    <w:rsid w:val="008D5F36"/>
    <w:rsid w:val="008D6DE6"/>
    <w:rsid w:val="008E2458"/>
    <w:rsid w:val="008E419D"/>
    <w:rsid w:val="008E4BFA"/>
    <w:rsid w:val="008E7334"/>
    <w:rsid w:val="008F077A"/>
    <w:rsid w:val="008F0D29"/>
    <w:rsid w:val="008F19F2"/>
    <w:rsid w:val="008F5F5C"/>
    <w:rsid w:val="008F7306"/>
    <w:rsid w:val="00900182"/>
    <w:rsid w:val="00901C0E"/>
    <w:rsid w:val="009020E9"/>
    <w:rsid w:val="00906AE7"/>
    <w:rsid w:val="00910F4A"/>
    <w:rsid w:val="009114C9"/>
    <w:rsid w:val="009118E4"/>
    <w:rsid w:val="009121EC"/>
    <w:rsid w:val="00914148"/>
    <w:rsid w:val="009154CA"/>
    <w:rsid w:val="00920518"/>
    <w:rsid w:val="00920C7D"/>
    <w:rsid w:val="009247EF"/>
    <w:rsid w:val="00925585"/>
    <w:rsid w:val="00926241"/>
    <w:rsid w:val="00931B3B"/>
    <w:rsid w:val="00931EF6"/>
    <w:rsid w:val="009345A4"/>
    <w:rsid w:val="009348D8"/>
    <w:rsid w:val="00936436"/>
    <w:rsid w:val="00937089"/>
    <w:rsid w:val="0094525A"/>
    <w:rsid w:val="00947C55"/>
    <w:rsid w:val="009506A7"/>
    <w:rsid w:val="00956B89"/>
    <w:rsid w:val="009615F9"/>
    <w:rsid w:val="00961F35"/>
    <w:rsid w:val="00964998"/>
    <w:rsid w:val="00965D1D"/>
    <w:rsid w:val="00971297"/>
    <w:rsid w:val="00971635"/>
    <w:rsid w:val="0097369E"/>
    <w:rsid w:val="00977613"/>
    <w:rsid w:val="0097788C"/>
    <w:rsid w:val="0098375A"/>
    <w:rsid w:val="00983911"/>
    <w:rsid w:val="00987FEC"/>
    <w:rsid w:val="009965A1"/>
    <w:rsid w:val="009A550A"/>
    <w:rsid w:val="009A6C3E"/>
    <w:rsid w:val="009B072D"/>
    <w:rsid w:val="009B1D2A"/>
    <w:rsid w:val="009B2707"/>
    <w:rsid w:val="009B3096"/>
    <w:rsid w:val="009C1178"/>
    <w:rsid w:val="009C7707"/>
    <w:rsid w:val="009C7938"/>
    <w:rsid w:val="009D064C"/>
    <w:rsid w:val="009D0944"/>
    <w:rsid w:val="009D1966"/>
    <w:rsid w:val="009D1A0F"/>
    <w:rsid w:val="009D3410"/>
    <w:rsid w:val="009D5369"/>
    <w:rsid w:val="009D6223"/>
    <w:rsid w:val="009E10F5"/>
    <w:rsid w:val="009E3061"/>
    <w:rsid w:val="009E3AE3"/>
    <w:rsid w:val="009E705D"/>
    <w:rsid w:val="009F1917"/>
    <w:rsid w:val="009F1EFF"/>
    <w:rsid w:val="009F3E88"/>
    <w:rsid w:val="009F4336"/>
    <w:rsid w:val="009F4715"/>
    <w:rsid w:val="009F6172"/>
    <w:rsid w:val="009F6F1A"/>
    <w:rsid w:val="00A04BD5"/>
    <w:rsid w:val="00A05A43"/>
    <w:rsid w:val="00A065D4"/>
    <w:rsid w:val="00A068B2"/>
    <w:rsid w:val="00A116AE"/>
    <w:rsid w:val="00A14580"/>
    <w:rsid w:val="00A14BD9"/>
    <w:rsid w:val="00A1791C"/>
    <w:rsid w:val="00A22931"/>
    <w:rsid w:val="00A22E83"/>
    <w:rsid w:val="00A23376"/>
    <w:rsid w:val="00A23E97"/>
    <w:rsid w:val="00A3041F"/>
    <w:rsid w:val="00A3075F"/>
    <w:rsid w:val="00A336A5"/>
    <w:rsid w:val="00A350C9"/>
    <w:rsid w:val="00A36BD7"/>
    <w:rsid w:val="00A4435C"/>
    <w:rsid w:val="00A44D1F"/>
    <w:rsid w:val="00A4782D"/>
    <w:rsid w:val="00A47CDA"/>
    <w:rsid w:val="00A51444"/>
    <w:rsid w:val="00A51961"/>
    <w:rsid w:val="00A528C7"/>
    <w:rsid w:val="00A60325"/>
    <w:rsid w:val="00A60BDF"/>
    <w:rsid w:val="00A60EC9"/>
    <w:rsid w:val="00A651E0"/>
    <w:rsid w:val="00A65A3E"/>
    <w:rsid w:val="00A661D3"/>
    <w:rsid w:val="00A66210"/>
    <w:rsid w:val="00A7353E"/>
    <w:rsid w:val="00A774EB"/>
    <w:rsid w:val="00A77A77"/>
    <w:rsid w:val="00A80F21"/>
    <w:rsid w:val="00A85AD6"/>
    <w:rsid w:val="00A86181"/>
    <w:rsid w:val="00A915F1"/>
    <w:rsid w:val="00A96EAD"/>
    <w:rsid w:val="00AA3169"/>
    <w:rsid w:val="00AA42C4"/>
    <w:rsid w:val="00AA5356"/>
    <w:rsid w:val="00AA7C92"/>
    <w:rsid w:val="00AB0F77"/>
    <w:rsid w:val="00AB1262"/>
    <w:rsid w:val="00AB2443"/>
    <w:rsid w:val="00AB4D12"/>
    <w:rsid w:val="00AB4F5D"/>
    <w:rsid w:val="00AB5039"/>
    <w:rsid w:val="00AC1A2B"/>
    <w:rsid w:val="00AC1AB6"/>
    <w:rsid w:val="00AC2EBD"/>
    <w:rsid w:val="00AC5A2A"/>
    <w:rsid w:val="00AC63B0"/>
    <w:rsid w:val="00AC6F79"/>
    <w:rsid w:val="00AD17C1"/>
    <w:rsid w:val="00AD57F0"/>
    <w:rsid w:val="00AD58C1"/>
    <w:rsid w:val="00AD5A6B"/>
    <w:rsid w:val="00AE22D5"/>
    <w:rsid w:val="00AE2594"/>
    <w:rsid w:val="00AE37EE"/>
    <w:rsid w:val="00AE4619"/>
    <w:rsid w:val="00AE6615"/>
    <w:rsid w:val="00AF1047"/>
    <w:rsid w:val="00AF24CB"/>
    <w:rsid w:val="00AF488D"/>
    <w:rsid w:val="00AF7377"/>
    <w:rsid w:val="00AF74D9"/>
    <w:rsid w:val="00B00046"/>
    <w:rsid w:val="00B01110"/>
    <w:rsid w:val="00B03DCB"/>
    <w:rsid w:val="00B045A7"/>
    <w:rsid w:val="00B0574F"/>
    <w:rsid w:val="00B063AF"/>
    <w:rsid w:val="00B10102"/>
    <w:rsid w:val="00B1093A"/>
    <w:rsid w:val="00B10C3F"/>
    <w:rsid w:val="00B111BB"/>
    <w:rsid w:val="00B112BD"/>
    <w:rsid w:val="00B16E88"/>
    <w:rsid w:val="00B26513"/>
    <w:rsid w:val="00B27099"/>
    <w:rsid w:val="00B332F5"/>
    <w:rsid w:val="00B335C5"/>
    <w:rsid w:val="00B34C5D"/>
    <w:rsid w:val="00B35753"/>
    <w:rsid w:val="00B40968"/>
    <w:rsid w:val="00B43CCC"/>
    <w:rsid w:val="00B43CD1"/>
    <w:rsid w:val="00B50780"/>
    <w:rsid w:val="00B50EDC"/>
    <w:rsid w:val="00B57668"/>
    <w:rsid w:val="00B57DDC"/>
    <w:rsid w:val="00B57FF4"/>
    <w:rsid w:val="00B60C4A"/>
    <w:rsid w:val="00B61376"/>
    <w:rsid w:val="00B65C3A"/>
    <w:rsid w:val="00B66A1B"/>
    <w:rsid w:val="00B67793"/>
    <w:rsid w:val="00B7116A"/>
    <w:rsid w:val="00B716DC"/>
    <w:rsid w:val="00B74068"/>
    <w:rsid w:val="00B74B44"/>
    <w:rsid w:val="00B74BCF"/>
    <w:rsid w:val="00B75218"/>
    <w:rsid w:val="00B7569D"/>
    <w:rsid w:val="00B76019"/>
    <w:rsid w:val="00B82519"/>
    <w:rsid w:val="00B82565"/>
    <w:rsid w:val="00B83584"/>
    <w:rsid w:val="00B83987"/>
    <w:rsid w:val="00B84A5B"/>
    <w:rsid w:val="00B84D28"/>
    <w:rsid w:val="00B8564A"/>
    <w:rsid w:val="00B8680E"/>
    <w:rsid w:val="00B909F5"/>
    <w:rsid w:val="00B91319"/>
    <w:rsid w:val="00B92704"/>
    <w:rsid w:val="00B95DD2"/>
    <w:rsid w:val="00B979E7"/>
    <w:rsid w:val="00BA0479"/>
    <w:rsid w:val="00BA110A"/>
    <w:rsid w:val="00BA34DE"/>
    <w:rsid w:val="00BA3DBE"/>
    <w:rsid w:val="00BA5025"/>
    <w:rsid w:val="00BA6290"/>
    <w:rsid w:val="00BA754F"/>
    <w:rsid w:val="00BB30A6"/>
    <w:rsid w:val="00BB5B16"/>
    <w:rsid w:val="00BC1452"/>
    <w:rsid w:val="00BC1982"/>
    <w:rsid w:val="00BC3DAB"/>
    <w:rsid w:val="00BC7154"/>
    <w:rsid w:val="00BC77E0"/>
    <w:rsid w:val="00BD02D1"/>
    <w:rsid w:val="00BD50C8"/>
    <w:rsid w:val="00BD6F96"/>
    <w:rsid w:val="00BD7DA7"/>
    <w:rsid w:val="00BE4788"/>
    <w:rsid w:val="00BE642F"/>
    <w:rsid w:val="00BF38F7"/>
    <w:rsid w:val="00C007A4"/>
    <w:rsid w:val="00C03779"/>
    <w:rsid w:val="00C046F0"/>
    <w:rsid w:val="00C128D7"/>
    <w:rsid w:val="00C141C1"/>
    <w:rsid w:val="00C20234"/>
    <w:rsid w:val="00C204FD"/>
    <w:rsid w:val="00C21D25"/>
    <w:rsid w:val="00C22432"/>
    <w:rsid w:val="00C239B3"/>
    <w:rsid w:val="00C24390"/>
    <w:rsid w:val="00C2460F"/>
    <w:rsid w:val="00C25D00"/>
    <w:rsid w:val="00C25E8A"/>
    <w:rsid w:val="00C26CC2"/>
    <w:rsid w:val="00C32C93"/>
    <w:rsid w:val="00C334C6"/>
    <w:rsid w:val="00C35758"/>
    <w:rsid w:val="00C35B39"/>
    <w:rsid w:val="00C42E95"/>
    <w:rsid w:val="00C43414"/>
    <w:rsid w:val="00C44760"/>
    <w:rsid w:val="00C477B8"/>
    <w:rsid w:val="00C47CED"/>
    <w:rsid w:val="00C56AED"/>
    <w:rsid w:val="00C63394"/>
    <w:rsid w:val="00C63CC3"/>
    <w:rsid w:val="00C65834"/>
    <w:rsid w:val="00C66881"/>
    <w:rsid w:val="00C70311"/>
    <w:rsid w:val="00C71128"/>
    <w:rsid w:val="00C71775"/>
    <w:rsid w:val="00C735C8"/>
    <w:rsid w:val="00C73A4A"/>
    <w:rsid w:val="00C73D0D"/>
    <w:rsid w:val="00C8034E"/>
    <w:rsid w:val="00C8532E"/>
    <w:rsid w:val="00C866D4"/>
    <w:rsid w:val="00C91CA6"/>
    <w:rsid w:val="00C9492F"/>
    <w:rsid w:val="00C949E4"/>
    <w:rsid w:val="00C97A08"/>
    <w:rsid w:val="00CA03A0"/>
    <w:rsid w:val="00CA09FA"/>
    <w:rsid w:val="00CB1E06"/>
    <w:rsid w:val="00CB46A5"/>
    <w:rsid w:val="00CB67AE"/>
    <w:rsid w:val="00CB7C21"/>
    <w:rsid w:val="00CC1B37"/>
    <w:rsid w:val="00CC4037"/>
    <w:rsid w:val="00CC5B52"/>
    <w:rsid w:val="00CC68AF"/>
    <w:rsid w:val="00CC7358"/>
    <w:rsid w:val="00CC78E0"/>
    <w:rsid w:val="00CD5B21"/>
    <w:rsid w:val="00CD5DAB"/>
    <w:rsid w:val="00CD7467"/>
    <w:rsid w:val="00CE0351"/>
    <w:rsid w:val="00CE1236"/>
    <w:rsid w:val="00CE1F71"/>
    <w:rsid w:val="00CE2D31"/>
    <w:rsid w:val="00CE3C9B"/>
    <w:rsid w:val="00CE5EE3"/>
    <w:rsid w:val="00CE6A7D"/>
    <w:rsid w:val="00CF00D2"/>
    <w:rsid w:val="00CF0ECB"/>
    <w:rsid w:val="00CF1B14"/>
    <w:rsid w:val="00CF268C"/>
    <w:rsid w:val="00CF308D"/>
    <w:rsid w:val="00CF6F3A"/>
    <w:rsid w:val="00D0156E"/>
    <w:rsid w:val="00D01BC3"/>
    <w:rsid w:val="00D07FF1"/>
    <w:rsid w:val="00D1032A"/>
    <w:rsid w:val="00D14B9F"/>
    <w:rsid w:val="00D14D64"/>
    <w:rsid w:val="00D1550F"/>
    <w:rsid w:val="00D16A30"/>
    <w:rsid w:val="00D17B59"/>
    <w:rsid w:val="00D20F27"/>
    <w:rsid w:val="00D210BC"/>
    <w:rsid w:val="00D22894"/>
    <w:rsid w:val="00D22E50"/>
    <w:rsid w:val="00D239FA"/>
    <w:rsid w:val="00D30855"/>
    <w:rsid w:val="00D33063"/>
    <w:rsid w:val="00D3339A"/>
    <w:rsid w:val="00D33927"/>
    <w:rsid w:val="00D33C58"/>
    <w:rsid w:val="00D33C9A"/>
    <w:rsid w:val="00D4009D"/>
    <w:rsid w:val="00D40A63"/>
    <w:rsid w:val="00D431A0"/>
    <w:rsid w:val="00D445EC"/>
    <w:rsid w:val="00D517A9"/>
    <w:rsid w:val="00D538F6"/>
    <w:rsid w:val="00D56E97"/>
    <w:rsid w:val="00D60E61"/>
    <w:rsid w:val="00D66323"/>
    <w:rsid w:val="00D741AC"/>
    <w:rsid w:val="00D750A3"/>
    <w:rsid w:val="00D76291"/>
    <w:rsid w:val="00D80175"/>
    <w:rsid w:val="00D803C4"/>
    <w:rsid w:val="00D82F80"/>
    <w:rsid w:val="00D84C99"/>
    <w:rsid w:val="00D84D12"/>
    <w:rsid w:val="00D93624"/>
    <w:rsid w:val="00DA0F43"/>
    <w:rsid w:val="00DA3A8A"/>
    <w:rsid w:val="00DA44D6"/>
    <w:rsid w:val="00DA5896"/>
    <w:rsid w:val="00DB0C89"/>
    <w:rsid w:val="00DB1056"/>
    <w:rsid w:val="00DB131A"/>
    <w:rsid w:val="00DB2358"/>
    <w:rsid w:val="00DB33B6"/>
    <w:rsid w:val="00DB5BE9"/>
    <w:rsid w:val="00DB5F95"/>
    <w:rsid w:val="00DB7A1B"/>
    <w:rsid w:val="00DC30B7"/>
    <w:rsid w:val="00DC53EB"/>
    <w:rsid w:val="00DC73CC"/>
    <w:rsid w:val="00DC7F22"/>
    <w:rsid w:val="00DD18B8"/>
    <w:rsid w:val="00DD2C5D"/>
    <w:rsid w:val="00DD3484"/>
    <w:rsid w:val="00DD6019"/>
    <w:rsid w:val="00DD739F"/>
    <w:rsid w:val="00DD7864"/>
    <w:rsid w:val="00DE016A"/>
    <w:rsid w:val="00DE068A"/>
    <w:rsid w:val="00DE1041"/>
    <w:rsid w:val="00DE1106"/>
    <w:rsid w:val="00DE1BF1"/>
    <w:rsid w:val="00DE3048"/>
    <w:rsid w:val="00DE35C7"/>
    <w:rsid w:val="00DE4691"/>
    <w:rsid w:val="00DE739F"/>
    <w:rsid w:val="00DF01BC"/>
    <w:rsid w:val="00DF20D3"/>
    <w:rsid w:val="00DF393F"/>
    <w:rsid w:val="00DF5BC8"/>
    <w:rsid w:val="00DF668B"/>
    <w:rsid w:val="00E002ED"/>
    <w:rsid w:val="00E0244D"/>
    <w:rsid w:val="00E029C7"/>
    <w:rsid w:val="00E04C8B"/>
    <w:rsid w:val="00E058CE"/>
    <w:rsid w:val="00E06139"/>
    <w:rsid w:val="00E064A9"/>
    <w:rsid w:val="00E1093F"/>
    <w:rsid w:val="00E11F4F"/>
    <w:rsid w:val="00E12B63"/>
    <w:rsid w:val="00E155DE"/>
    <w:rsid w:val="00E17924"/>
    <w:rsid w:val="00E20471"/>
    <w:rsid w:val="00E206B6"/>
    <w:rsid w:val="00E20D4C"/>
    <w:rsid w:val="00E27B95"/>
    <w:rsid w:val="00E3203E"/>
    <w:rsid w:val="00E34927"/>
    <w:rsid w:val="00E35D6C"/>
    <w:rsid w:val="00E41F85"/>
    <w:rsid w:val="00E4335E"/>
    <w:rsid w:val="00E448B6"/>
    <w:rsid w:val="00E46CD3"/>
    <w:rsid w:val="00E47448"/>
    <w:rsid w:val="00E5538B"/>
    <w:rsid w:val="00E5594A"/>
    <w:rsid w:val="00E5738C"/>
    <w:rsid w:val="00E60969"/>
    <w:rsid w:val="00E6528E"/>
    <w:rsid w:val="00E671A5"/>
    <w:rsid w:val="00E67E57"/>
    <w:rsid w:val="00E708C0"/>
    <w:rsid w:val="00E71604"/>
    <w:rsid w:val="00E71FB7"/>
    <w:rsid w:val="00E723C8"/>
    <w:rsid w:val="00E830FB"/>
    <w:rsid w:val="00E869E6"/>
    <w:rsid w:val="00E91223"/>
    <w:rsid w:val="00E916EA"/>
    <w:rsid w:val="00E9449E"/>
    <w:rsid w:val="00E958A6"/>
    <w:rsid w:val="00E97CBE"/>
    <w:rsid w:val="00EA0025"/>
    <w:rsid w:val="00EA196D"/>
    <w:rsid w:val="00EA2053"/>
    <w:rsid w:val="00EA2D73"/>
    <w:rsid w:val="00EA2E8A"/>
    <w:rsid w:val="00EA7D45"/>
    <w:rsid w:val="00EB2034"/>
    <w:rsid w:val="00EB5601"/>
    <w:rsid w:val="00EB5E5F"/>
    <w:rsid w:val="00EC32FB"/>
    <w:rsid w:val="00ED2669"/>
    <w:rsid w:val="00ED7C03"/>
    <w:rsid w:val="00EE1737"/>
    <w:rsid w:val="00EE27E1"/>
    <w:rsid w:val="00EE5FDF"/>
    <w:rsid w:val="00EE6626"/>
    <w:rsid w:val="00EF2AA7"/>
    <w:rsid w:val="00F02FBD"/>
    <w:rsid w:val="00F07FA5"/>
    <w:rsid w:val="00F10D3D"/>
    <w:rsid w:val="00F12BC7"/>
    <w:rsid w:val="00F12DE1"/>
    <w:rsid w:val="00F1494D"/>
    <w:rsid w:val="00F225C3"/>
    <w:rsid w:val="00F23698"/>
    <w:rsid w:val="00F27868"/>
    <w:rsid w:val="00F3190D"/>
    <w:rsid w:val="00F34C53"/>
    <w:rsid w:val="00F36BFB"/>
    <w:rsid w:val="00F407D5"/>
    <w:rsid w:val="00F479C4"/>
    <w:rsid w:val="00F51168"/>
    <w:rsid w:val="00F5184C"/>
    <w:rsid w:val="00F5222F"/>
    <w:rsid w:val="00F53D02"/>
    <w:rsid w:val="00F54CC7"/>
    <w:rsid w:val="00F56A6E"/>
    <w:rsid w:val="00F56B1B"/>
    <w:rsid w:val="00F56F5B"/>
    <w:rsid w:val="00F5797F"/>
    <w:rsid w:val="00F64AF6"/>
    <w:rsid w:val="00F6662E"/>
    <w:rsid w:val="00F678CA"/>
    <w:rsid w:val="00F67EC0"/>
    <w:rsid w:val="00F7063F"/>
    <w:rsid w:val="00F71D77"/>
    <w:rsid w:val="00F7497D"/>
    <w:rsid w:val="00F75BD7"/>
    <w:rsid w:val="00F768DF"/>
    <w:rsid w:val="00F76966"/>
    <w:rsid w:val="00F81002"/>
    <w:rsid w:val="00F817F8"/>
    <w:rsid w:val="00F81D20"/>
    <w:rsid w:val="00F82EC1"/>
    <w:rsid w:val="00F868E9"/>
    <w:rsid w:val="00F90AD4"/>
    <w:rsid w:val="00F95539"/>
    <w:rsid w:val="00FA1054"/>
    <w:rsid w:val="00FA79A3"/>
    <w:rsid w:val="00FA7F2B"/>
    <w:rsid w:val="00FB0E66"/>
    <w:rsid w:val="00FB1413"/>
    <w:rsid w:val="00FB2A71"/>
    <w:rsid w:val="00FB2F1F"/>
    <w:rsid w:val="00FB57CD"/>
    <w:rsid w:val="00FB69ED"/>
    <w:rsid w:val="00FC143C"/>
    <w:rsid w:val="00FC6A24"/>
    <w:rsid w:val="00FD471D"/>
    <w:rsid w:val="00FD5B59"/>
    <w:rsid w:val="00FD7FC6"/>
    <w:rsid w:val="00FE0EA1"/>
    <w:rsid w:val="00FE2FC0"/>
    <w:rsid w:val="00FE301D"/>
    <w:rsid w:val="00FE3A3A"/>
    <w:rsid w:val="00FE3BBB"/>
    <w:rsid w:val="00FE5200"/>
    <w:rsid w:val="00FE6673"/>
    <w:rsid w:val="00FF0373"/>
    <w:rsid w:val="00FF0993"/>
    <w:rsid w:val="00FF14E6"/>
    <w:rsid w:val="00FF2348"/>
    <w:rsid w:val="00FF32B6"/>
    <w:rsid w:val="00FF377F"/>
    <w:rsid w:val="00FF4A59"/>
    <w:rsid w:val="00FF5EEC"/>
    <w:rsid w:val="00FF6706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3FB6D"/>
  <w15:chartTrackingRefBased/>
  <w15:docId w15:val="{69CBB880-568C-4EC2-B330-5DAC60F3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ngXi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5C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913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customStyle="1" w:styleId="ConsPlusNonformat">
    <w:name w:val="ConsPlusNonformat"/>
    <w:rsid w:val="000F53A3"/>
    <w:pPr>
      <w:widowControl w:val="0"/>
      <w:autoSpaceDE w:val="0"/>
      <w:autoSpaceDN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0F53A3"/>
    <w:pPr>
      <w:widowControl w:val="0"/>
      <w:autoSpaceDE w:val="0"/>
      <w:autoSpaceDN w:val="0"/>
    </w:pPr>
    <w:rPr>
      <w:rFonts w:ascii="Arial" w:hAnsi="Arial" w:cs="Arial"/>
      <w:b/>
      <w:sz w:val="24"/>
      <w:lang w:eastAsia="zh-CN"/>
    </w:rPr>
  </w:style>
  <w:style w:type="paragraph" w:customStyle="1" w:styleId="ConsPlusCell">
    <w:name w:val="ConsPlusCell"/>
    <w:rsid w:val="000F53A3"/>
    <w:pPr>
      <w:widowControl w:val="0"/>
      <w:autoSpaceDE w:val="0"/>
      <w:autoSpaceDN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rsid w:val="000F53A3"/>
    <w:pPr>
      <w:widowControl w:val="0"/>
      <w:autoSpaceDE w:val="0"/>
      <w:autoSpaceDN w:val="0"/>
    </w:pPr>
    <w:rPr>
      <w:rFonts w:ascii="Tahoma" w:hAnsi="Tahoma" w:cs="Tahoma"/>
      <w:sz w:val="18"/>
      <w:lang w:eastAsia="zh-CN"/>
    </w:rPr>
  </w:style>
  <w:style w:type="paragraph" w:customStyle="1" w:styleId="ConsPlusTitlePage">
    <w:name w:val="ConsPlusTitlePage"/>
    <w:rsid w:val="000F53A3"/>
    <w:pPr>
      <w:widowControl w:val="0"/>
      <w:autoSpaceDE w:val="0"/>
      <w:autoSpaceDN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customStyle="1" w:styleId="ConsPlusTextList">
    <w:name w:val="ConsPlusTextList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customStyle="1" w:styleId="ConsPlusTextList0">
    <w:name w:val="ConsPlusTextList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1995"/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3199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B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B95"/>
  </w:style>
  <w:style w:type="paragraph" w:styleId="a7">
    <w:name w:val="footer"/>
    <w:basedOn w:val="a"/>
    <w:link w:val="a8"/>
    <w:uiPriority w:val="99"/>
    <w:unhideWhenUsed/>
    <w:rsid w:val="00762B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B95"/>
  </w:style>
  <w:style w:type="paragraph" w:styleId="a9">
    <w:name w:val="Normal (Web)"/>
    <w:basedOn w:val="a"/>
    <w:uiPriority w:val="99"/>
    <w:unhideWhenUsed/>
    <w:rsid w:val="007A5470"/>
    <w:pPr>
      <w:spacing w:before="100" w:beforeAutospacing="1" w:after="100" w:afterAutospacing="1"/>
    </w:pPr>
  </w:style>
  <w:style w:type="character" w:styleId="aa">
    <w:name w:val="page number"/>
    <w:uiPriority w:val="99"/>
    <w:semiHidden/>
    <w:unhideWhenUsed/>
    <w:rsid w:val="001F0470"/>
  </w:style>
  <w:style w:type="character" w:styleId="ab">
    <w:name w:val="annotation reference"/>
    <w:uiPriority w:val="99"/>
    <w:semiHidden/>
    <w:unhideWhenUsed/>
    <w:rsid w:val="00820C8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0C83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20C83"/>
    <w:rPr>
      <w:rFonts w:eastAsia="Times New Roman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0C8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20C83"/>
    <w:rPr>
      <w:rFonts w:eastAsia="Times New Roman"/>
      <w:b/>
      <w:bCs/>
      <w:lang w:eastAsia="zh-CN"/>
    </w:rPr>
  </w:style>
  <w:style w:type="paragraph" w:styleId="af0">
    <w:name w:val="Revision"/>
    <w:hidden/>
    <w:uiPriority w:val="99"/>
    <w:semiHidden/>
    <w:rsid w:val="00820C83"/>
    <w:rPr>
      <w:rFonts w:eastAsia="Times New Roman"/>
      <w:sz w:val="24"/>
      <w:szCs w:val="24"/>
      <w:lang w:eastAsia="zh-CN"/>
    </w:rPr>
  </w:style>
  <w:style w:type="table" w:styleId="af1">
    <w:name w:val="Table Grid"/>
    <w:basedOn w:val="a1"/>
    <w:uiPriority w:val="39"/>
    <w:rsid w:val="00AD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769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1344"/>
    <w:rPr>
      <w:rFonts w:eastAsia="Times New Roman"/>
      <w:b/>
      <w:bCs/>
      <w:kern w:val="36"/>
      <w:sz w:val="48"/>
      <w:szCs w:val="48"/>
    </w:rPr>
  </w:style>
  <w:style w:type="character" w:styleId="af3">
    <w:name w:val="Hyperlink"/>
    <w:basedOn w:val="a0"/>
    <w:uiPriority w:val="99"/>
    <w:unhideWhenUsed/>
    <w:rsid w:val="00414138"/>
    <w:rPr>
      <w:color w:val="0563C1" w:themeColor="hyperlink"/>
      <w:u w:val="single"/>
    </w:rPr>
  </w:style>
  <w:style w:type="paragraph" w:customStyle="1" w:styleId="Default">
    <w:name w:val="Default"/>
    <w:rsid w:val="00D431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 Spacing"/>
    <w:uiPriority w:val="1"/>
    <w:qFormat/>
    <w:rsid w:val="004D20A8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3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4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8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8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88C941AB0502E950F3B196B8B73764335FFA223D6F5B4CCA854AFEF170D31F4CF35B15B0B78C850A32CE61C6C177112810D9FE4B1D9821134w7O" TargetMode="External"/><Relationship Id="rId18" Type="http://schemas.openxmlformats.org/officeDocument/2006/relationships/hyperlink" Target="consultantplus://offline/ref=C977C3E124ACA19318B736827ED6F33455C0824ECD3F9247E1BC4308FF7C83A9AA117472125DC0344D82ED410C134E5E062398422Fx51C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5DFEDC500CCDCF77D68100E3FEAD8E38E11BCE58E06D67389990C6EE37243729D2111DE6A313186669878BEEDE8ECA863441BEB4J8O" TargetMode="External"/><Relationship Id="rId17" Type="http://schemas.openxmlformats.org/officeDocument/2006/relationships/hyperlink" Target="consultantplus://offline/ref=90DCEFAC9106D6DE7566827621FF3DA13CDA65BB2C1D845F6D62DA39440A02B1315D3F29DA262F654084DA08755CDB5E158BE9A6795145GBl4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D05EF1FC407EB8B5388BDB0BA243E16402AE83B9E350B2A9C7D07B6F9E6E8CA1043ED7D3A8D43558816749A6eFK5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gisp.gov.ru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88C941AB0502E950F3B196B8B73764335FFA223D6F5B4CCA854AFEF170D31F4CF35B15B0B78C850A32CE61C6C177112810D9FE4B1D9821134w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E8C521-8917-4004-9EB9-B42E015E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5458</Words>
  <Characters>31114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20.09.2018 N 1119
"Об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</vt:lpstr>
    </vt:vector>
  </TitlesOfParts>
  <Company/>
  <LinksUpToDate>false</LinksUpToDate>
  <CharactersWithSpaces>36500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20.09.2018 N 1119
"Об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</dc:title>
  <dc:subject/>
  <dc:creator>Microsoft Office User</dc:creator>
  <cp:keywords/>
  <dc:description/>
  <cp:lastModifiedBy>User</cp:lastModifiedBy>
  <cp:revision>2</cp:revision>
  <cp:lastPrinted>2021-06-01T12:37:00Z</cp:lastPrinted>
  <dcterms:created xsi:type="dcterms:W3CDTF">2021-12-05T15:21:00Z</dcterms:created>
  <dcterms:modified xsi:type="dcterms:W3CDTF">2021-12-05T15:21:00Z</dcterms:modified>
</cp:coreProperties>
</file>